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16" w:rsidRPr="004B1BC3" w:rsidRDefault="007F5DAE" w:rsidP="00D46F33">
      <w:pPr>
        <w:pStyle w:val="Titelcontact"/>
        <w:rPr>
          <w:lang w:val="fr-BE"/>
        </w:rPr>
      </w:pPr>
      <w:bookmarkStart w:id="0" w:name="_Toc405216949"/>
      <w:bookmarkStart w:id="1" w:name="_Toc405216947"/>
      <w:r w:rsidRPr="004B1BC3">
        <w:rPr>
          <w:lang w:val="fr-BE"/>
        </w:rPr>
        <w:t xml:space="preserve">Chèr(e ) patient(e) </w:t>
      </w:r>
    </w:p>
    <w:p w:rsidR="001D7216" w:rsidRPr="004B1BC3" w:rsidRDefault="007F5DAE" w:rsidP="001D7216">
      <w:pPr>
        <w:rPr>
          <w:lang w:val="fr-BE"/>
        </w:rPr>
      </w:pPr>
      <w:r>
        <w:rPr>
          <w:lang w:val="fr-BE"/>
        </w:rPr>
        <w:t>Pour que vous recev</w:t>
      </w:r>
      <w:r w:rsidR="00B4643C">
        <w:rPr>
          <w:lang w:val="fr-BE"/>
        </w:rPr>
        <w:t>ie</w:t>
      </w:r>
      <w:r w:rsidR="005847F9">
        <w:rPr>
          <w:lang w:val="fr-BE"/>
        </w:rPr>
        <w:t>z les meilleurs et les plus surs</w:t>
      </w:r>
      <w:r>
        <w:rPr>
          <w:lang w:val="fr-BE"/>
        </w:rPr>
        <w:t xml:space="preserve"> des soins, il est important que nous nous comprenions. Dans cette brochure</w:t>
      </w:r>
      <w:r w:rsidR="005847F9">
        <w:rPr>
          <w:lang w:val="fr-BE"/>
        </w:rPr>
        <w:t>,</w:t>
      </w:r>
      <w:r>
        <w:rPr>
          <w:lang w:val="fr-BE"/>
        </w:rPr>
        <w:t xml:space="preserve"> nous vous expliquons comment l’AZ Klina peut vous aider si vous ne comprenez pas suffisamment le néerlandais pour communiquer av</w:t>
      </w:r>
      <w:r w:rsidR="005847F9">
        <w:rPr>
          <w:lang w:val="fr-BE"/>
        </w:rPr>
        <w:t>ec nos médecins et infirmier(e)s</w:t>
      </w:r>
      <w:r>
        <w:rPr>
          <w:lang w:val="fr-BE"/>
        </w:rPr>
        <w:t>.</w:t>
      </w:r>
    </w:p>
    <w:p w:rsidR="00814E77" w:rsidRPr="004B1BC3" w:rsidRDefault="007F5DAE" w:rsidP="004F19DB">
      <w:pPr>
        <w:pStyle w:val="Ondertitel"/>
        <w:rPr>
          <w:lang w:val="fr-BE"/>
        </w:rPr>
      </w:pPr>
      <w:r>
        <w:rPr>
          <w:lang w:val="fr-BE"/>
        </w:rPr>
        <w:t>L’utilisation d</w:t>
      </w:r>
      <w:r w:rsidR="00BC17FC">
        <w:rPr>
          <w:lang w:val="fr-BE"/>
        </w:rPr>
        <w:t>’</w:t>
      </w:r>
      <w:r>
        <w:rPr>
          <w:lang w:val="fr-BE"/>
        </w:rPr>
        <w:t>u</w:t>
      </w:r>
      <w:r w:rsidR="00BC17FC">
        <w:rPr>
          <w:lang w:val="fr-BE"/>
        </w:rPr>
        <w:t>ne</w:t>
      </w:r>
      <w:r>
        <w:rPr>
          <w:lang w:val="fr-BE"/>
        </w:rPr>
        <w:t xml:space="preserve"> langue commune</w:t>
      </w:r>
    </w:p>
    <w:bookmarkEnd w:id="0"/>
    <w:p w:rsidR="004F19DB" w:rsidRPr="004B1BC3" w:rsidRDefault="007F5DAE" w:rsidP="004F19DB">
      <w:pPr>
        <w:rPr>
          <w:lang w:val="fr-BE"/>
        </w:rPr>
      </w:pPr>
      <w:r>
        <w:rPr>
          <w:lang w:val="fr-BE"/>
        </w:rPr>
        <w:t>Pour commencer</w:t>
      </w:r>
      <w:r w:rsidR="005847F9">
        <w:rPr>
          <w:lang w:val="fr-BE"/>
        </w:rPr>
        <w:t>,</w:t>
      </w:r>
      <w:r>
        <w:rPr>
          <w:lang w:val="fr-BE"/>
        </w:rPr>
        <w:t xml:space="preserve"> nos infirmiers ou médecin</w:t>
      </w:r>
      <w:r w:rsidR="00FD6245">
        <w:rPr>
          <w:lang w:val="fr-BE"/>
        </w:rPr>
        <w:t>s vont voir s’ils parlent</w:t>
      </w:r>
      <w:r w:rsidR="00F51755">
        <w:rPr>
          <w:lang w:val="fr-BE"/>
        </w:rPr>
        <w:t xml:space="preserve"> une langue que vous comprenez et que vous parl</w:t>
      </w:r>
      <w:r>
        <w:rPr>
          <w:lang w:val="fr-BE"/>
        </w:rPr>
        <w:t xml:space="preserve">ez, par exemple le français ou l’anglais. </w:t>
      </w:r>
    </w:p>
    <w:p w:rsidR="00D46F33" w:rsidRPr="004B1BC3" w:rsidRDefault="007F5DAE" w:rsidP="004F19DB">
      <w:pPr>
        <w:rPr>
          <w:lang w:val="fr-BE"/>
        </w:rPr>
      </w:pPr>
      <w:r>
        <w:rPr>
          <w:lang w:val="fr-BE"/>
        </w:rPr>
        <w:t>Ils essaieront aussi de communiquer avec vous aux moyens de symboles, photos et traducteur</w:t>
      </w:r>
      <w:r w:rsidR="007B3AC5">
        <w:rPr>
          <w:lang w:val="fr-BE"/>
        </w:rPr>
        <w:t>s</w:t>
      </w:r>
      <w:r>
        <w:rPr>
          <w:lang w:val="fr-BE"/>
        </w:rPr>
        <w:t xml:space="preserve"> informatique</w:t>
      </w:r>
      <w:r w:rsidR="007B3AC5">
        <w:rPr>
          <w:lang w:val="fr-BE"/>
        </w:rPr>
        <w:t>s</w:t>
      </w:r>
      <w:r>
        <w:rPr>
          <w:lang w:val="fr-BE"/>
        </w:rPr>
        <w:t xml:space="preserve">. </w:t>
      </w:r>
    </w:p>
    <w:p w:rsidR="00814E77" w:rsidRPr="004B1BC3" w:rsidRDefault="007F5DAE" w:rsidP="00814E77">
      <w:pPr>
        <w:pStyle w:val="Ondertitel"/>
        <w:rPr>
          <w:lang w:val="fr-BE"/>
        </w:rPr>
      </w:pPr>
      <w:r>
        <w:rPr>
          <w:lang w:val="fr-BE"/>
        </w:rPr>
        <w:t xml:space="preserve">L’importance d’un soutien linguistique </w:t>
      </w:r>
    </w:p>
    <w:p w:rsidR="00D46F33" w:rsidRPr="004B1BC3" w:rsidRDefault="007F5DAE" w:rsidP="00AB2C56">
      <w:pPr>
        <w:rPr>
          <w:lang w:val="fr-BE"/>
        </w:rPr>
      </w:pPr>
      <w:r>
        <w:rPr>
          <w:lang w:val="fr-BE"/>
        </w:rPr>
        <w:t>Parfois</w:t>
      </w:r>
      <w:r w:rsidR="005847F9">
        <w:rPr>
          <w:lang w:val="fr-BE"/>
        </w:rPr>
        <w:t>,</w:t>
      </w:r>
      <w:r>
        <w:rPr>
          <w:lang w:val="fr-BE"/>
        </w:rPr>
        <w:t xml:space="preserve"> il est impossible de trouver une langue que vous et les médecins ou infirmiers compreniez et parliez. Or </w:t>
      </w:r>
      <w:r w:rsidR="00D215DD">
        <w:rPr>
          <w:lang w:val="fr-BE"/>
        </w:rPr>
        <w:t xml:space="preserve">parfois </w:t>
      </w:r>
      <w:r>
        <w:rPr>
          <w:lang w:val="fr-BE"/>
        </w:rPr>
        <w:t>il est important que vous compreniez exactement ce qu</w:t>
      </w:r>
      <w:r w:rsidR="00D215DD">
        <w:rPr>
          <w:lang w:val="fr-BE"/>
        </w:rPr>
        <w:t>e l</w:t>
      </w:r>
      <w:r>
        <w:rPr>
          <w:lang w:val="fr-BE"/>
        </w:rPr>
        <w:t>’on vous dit et</w:t>
      </w:r>
      <w:r w:rsidR="00D215DD">
        <w:rPr>
          <w:lang w:val="fr-BE"/>
        </w:rPr>
        <w:t xml:space="preserve"> que</w:t>
      </w:r>
      <w:r>
        <w:rPr>
          <w:lang w:val="fr-BE"/>
        </w:rPr>
        <w:t xml:space="preserve"> vous puissiez exprimer </w:t>
      </w:r>
      <w:r w:rsidR="00D215DD">
        <w:rPr>
          <w:lang w:val="fr-BE"/>
        </w:rPr>
        <w:t>précisément</w:t>
      </w:r>
      <w:r>
        <w:rPr>
          <w:lang w:val="fr-BE"/>
        </w:rPr>
        <w:t xml:space="preserve"> vos problèmes de santé et vos inquiétudes</w:t>
      </w:r>
      <w:r w:rsidR="00D215DD">
        <w:rPr>
          <w:lang w:val="fr-BE"/>
        </w:rPr>
        <w:t>. Dans ce cas</w:t>
      </w:r>
      <w:r w:rsidR="005847F9">
        <w:rPr>
          <w:lang w:val="fr-BE"/>
        </w:rPr>
        <w:t>,</w:t>
      </w:r>
      <w:r w:rsidR="00D215DD">
        <w:rPr>
          <w:lang w:val="fr-BE"/>
        </w:rPr>
        <w:t xml:space="preserve"> il est nécessaire de faire appel à un </w:t>
      </w:r>
      <w:r w:rsidR="005847F9">
        <w:rPr>
          <w:lang w:val="fr-BE"/>
        </w:rPr>
        <w:t>interprète</w:t>
      </w:r>
      <w:r w:rsidR="00D215DD">
        <w:rPr>
          <w:lang w:val="fr-BE"/>
        </w:rPr>
        <w:t xml:space="preserve">. </w:t>
      </w:r>
    </w:p>
    <w:p w:rsidR="00BF356C" w:rsidRPr="004B1BC3" w:rsidRDefault="007F5DAE" w:rsidP="00BF356C">
      <w:pPr>
        <w:rPr>
          <w:lang w:val="fr-BE"/>
        </w:rPr>
      </w:pPr>
      <w:r>
        <w:rPr>
          <w:lang w:val="fr-BE" w:eastAsia="nl-BE"/>
        </w:rPr>
        <w:t>L’AZ Klina ne peut pas vous offrir le service d’interprétariat gratuit</w:t>
      </w:r>
      <w:r w:rsidR="007B3AC5">
        <w:rPr>
          <w:lang w:val="fr-BE" w:eastAsia="nl-BE"/>
        </w:rPr>
        <w:t>,</w:t>
      </w:r>
      <w:r>
        <w:rPr>
          <w:lang w:val="fr-BE" w:eastAsia="nl-BE"/>
        </w:rPr>
        <w:t xml:space="preserve"> nous encourageons les patients à se faire accompagner par quelqu’un qui parlent suffisamment le </w:t>
      </w:r>
      <w:r w:rsidR="008D35BA">
        <w:rPr>
          <w:lang w:val="fr-BE" w:eastAsia="nl-BE"/>
        </w:rPr>
        <w:t>néerlandais</w:t>
      </w:r>
      <w:r>
        <w:rPr>
          <w:lang w:val="fr-BE" w:eastAsia="nl-BE"/>
        </w:rPr>
        <w:t xml:space="preserve">. </w:t>
      </w:r>
    </w:p>
    <w:p w:rsidR="00AB2C56" w:rsidRPr="004B1BC3" w:rsidRDefault="007F5DAE" w:rsidP="00AB2C56">
      <w:pPr>
        <w:pStyle w:val="Titelcontact"/>
        <w:rPr>
          <w:lang w:val="fr-BE"/>
        </w:rPr>
      </w:pPr>
      <w:r>
        <w:rPr>
          <w:lang w:val="fr-BE"/>
        </w:rPr>
        <w:t xml:space="preserve">Amener son propre </w:t>
      </w:r>
      <w:r w:rsidR="005847F9">
        <w:rPr>
          <w:lang w:val="fr-BE"/>
        </w:rPr>
        <w:t>interprète</w:t>
      </w:r>
      <w:r>
        <w:rPr>
          <w:lang w:val="fr-BE"/>
        </w:rPr>
        <w:t xml:space="preserve"> </w:t>
      </w:r>
      <w:r w:rsidR="00E22103" w:rsidRPr="004B1BC3">
        <w:rPr>
          <w:lang w:val="fr-BE"/>
        </w:rPr>
        <w:t>?</w:t>
      </w:r>
    </w:p>
    <w:p w:rsidR="00BF356C" w:rsidRPr="004B1BC3" w:rsidRDefault="007F5DAE" w:rsidP="00BF356C">
      <w:pPr>
        <w:rPr>
          <w:lang w:val="fr-BE" w:eastAsia="nl-BE"/>
        </w:rPr>
      </w:pPr>
      <w:r>
        <w:rPr>
          <w:lang w:val="fr-BE" w:eastAsia="nl-BE"/>
        </w:rPr>
        <w:lastRenderedPageBreak/>
        <w:t>Si vous amenez quelqu’un vous-même pour traduire</w:t>
      </w:r>
      <w:r w:rsidR="002B0289">
        <w:rPr>
          <w:lang w:val="fr-BE" w:eastAsia="nl-BE"/>
        </w:rPr>
        <w:t>,</w:t>
      </w:r>
      <w:r>
        <w:rPr>
          <w:lang w:val="fr-BE" w:eastAsia="nl-BE"/>
        </w:rPr>
        <w:t xml:space="preserve"> il y </w:t>
      </w:r>
      <w:r w:rsidR="00055FDF">
        <w:rPr>
          <w:lang w:val="fr-BE" w:eastAsia="nl-BE"/>
        </w:rPr>
        <w:t xml:space="preserve">a </w:t>
      </w:r>
      <w:r>
        <w:rPr>
          <w:lang w:val="fr-BE" w:eastAsia="nl-BE"/>
        </w:rPr>
        <w:t>quelque</w:t>
      </w:r>
      <w:r w:rsidR="00055FDF">
        <w:rPr>
          <w:lang w:val="fr-BE" w:eastAsia="nl-BE"/>
        </w:rPr>
        <w:t>s</w:t>
      </w:r>
      <w:r>
        <w:rPr>
          <w:lang w:val="fr-BE" w:eastAsia="nl-BE"/>
        </w:rPr>
        <w:t xml:space="preserve"> point</w:t>
      </w:r>
      <w:r w:rsidR="00055FDF">
        <w:rPr>
          <w:lang w:val="fr-BE" w:eastAsia="nl-BE"/>
        </w:rPr>
        <w:t>s</w:t>
      </w:r>
      <w:r>
        <w:rPr>
          <w:lang w:val="fr-BE" w:eastAsia="nl-BE"/>
        </w:rPr>
        <w:t xml:space="preserve"> importants à prendre en considération :</w:t>
      </w:r>
    </w:p>
    <w:p w:rsidR="00030FBA" w:rsidRPr="004B1BC3" w:rsidRDefault="007F5DAE" w:rsidP="007E696D">
      <w:pPr>
        <w:pStyle w:val="Lijstalinea"/>
        <w:numPr>
          <w:ilvl w:val="0"/>
          <w:numId w:val="45"/>
        </w:numPr>
        <w:spacing w:before="100" w:beforeAutospacing="1" w:after="100" w:afterAutospacing="1" w:line="240" w:lineRule="auto"/>
        <w:rPr>
          <w:rFonts w:ascii="Times New Roman" w:eastAsia="Times New Roman" w:hAnsi="Times New Roman" w:cs="Times New Roman"/>
          <w:color w:val="auto"/>
          <w:sz w:val="24"/>
          <w:szCs w:val="24"/>
          <w:lang w:val="fr-BE" w:eastAsia="nl-BE"/>
        </w:rPr>
      </w:pPr>
      <w:r>
        <w:rPr>
          <w:lang w:val="fr-BE" w:eastAsia="nl-BE"/>
        </w:rPr>
        <w:t>L’AZ Klina n’accepte pas que des pe</w:t>
      </w:r>
      <w:r w:rsidR="002220F9">
        <w:rPr>
          <w:lang w:val="fr-BE" w:eastAsia="nl-BE"/>
        </w:rPr>
        <w:t xml:space="preserve">rsonnes </w:t>
      </w:r>
      <w:r w:rsidR="006D6C08">
        <w:rPr>
          <w:lang w:val="fr-BE" w:eastAsia="nl-BE"/>
        </w:rPr>
        <w:t>mineures</w:t>
      </w:r>
      <w:r w:rsidR="002220F9">
        <w:rPr>
          <w:lang w:val="fr-BE" w:eastAsia="nl-BE"/>
        </w:rPr>
        <w:t xml:space="preserve"> </w:t>
      </w:r>
      <w:r w:rsidR="006D6C08">
        <w:rPr>
          <w:lang w:val="fr-BE" w:eastAsia="nl-BE"/>
        </w:rPr>
        <w:t>participent</w:t>
      </w:r>
      <w:r w:rsidR="002220F9">
        <w:rPr>
          <w:lang w:val="fr-BE" w:eastAsia="nl-BE"/>
        </w:rPr>
        <w:t xml:space="preserve"> à </w:t>
      </w:r>
      <w:r>
        <w:rPr>
          <w:lang w:val="fr-BE" w:eastAsia="nl-BE"/>
        </w:rPr>
        <w:t>la traduction de la consultation chez le médecin</w:t>
      </w:r>
      <w:r w:rsidR="002220F9">
        <w:rPr>
          <w:lang w:val="fr-BE" w:eastAsia="nl-BE"/>
        </w:rPr>
        <w:t>, au cours d’</w:t>
      </w:r>
      <w:r w:rsidR="006D6C08">
        <w:rPr>
          <w:lang w:val="fr-BE" w:eastAsia="nl-BE"/>
        </w:rPr>
        <w:t xml:space="preserve">éducations </w:t>
      </w:r>
      <w:r w:rsidR="002220F9">
        <w:rPr>
          <w:lang w:val="fr-BE" w:eastAsia="nl-BE"/>
        </w:rPr>
        <w:t>médicales et au</w:t>
      </w:r>
      <w:r w:rsidR="006D6C08">
        <w:rPr>
          <w:lang w:val="fr-BE" w:eastAsia="nl-BE"/>
        </w:rPr>
        <w:t>x</w:t>
      </w:r>
      <w:r w:rsidR="002220F9">
        <w:rPr>
          <w:lang w:val="fr-BE" w:eastAsia="nl-BE"/>
        </w:rPr>
        <w:t xml:space="preserve"> traitement</w:t>
      </w:r>
      <w:r w:rsidR="006D6C08">
        <w:rPr>
          <w:lang w:val="fr-BE" w:eastAsia="nl-BE"/>
        </w:rPr>
        <w:t>s</w:t>
      </w:r>
      <w:r w:rsidR="002220F9">
        <w:rPr>
          <w:lang w:val="fr-BE" w:eastAsia="nl-BE"/>
        </w:rPr>
        <w:t xml:space="preserve"> infirmiers et </w:t>
      </w:r>
      <w:r w:rsidR="006D6C08">
        <w:rPr>
          <w:lang w:val="fr-BE" w:eastAsia="nl-BE"/>
        </w:rPr>
        <w:t>médicaux. Cela signifie aucun enfant, frère, sœur ou membre de la famille qui soit mineur</w:t>
      </w:r>
      <w:r w:rsidR="006D6C08">
        <w:rPr>
          <w:lang w:val="fr-BE"/>
        </w:rPr>
        <w:t>…</w:t>
      </w:r>
      <w:r w:rsidR="00E22103" w:rsidRPr="004B1BC3">
        <w:rPr>
          <w:lang w:val="fr-BE"/>
        </w:rPr>
        <w:t xml:space="preserve"> </w:t>
      </w:r>
    </w:p>
    <w:p w:rsidR="00AB2C56" w:rsidRPr="004B1BC3" w:rsidRDefault="007F5DAE" w:rsidP="007E696D">
      <w:pPr>
        <w:pStyle w:val="Lijstalinea"/>
        <w:numPr>
          <w:ilvl w:val="0"/>
          <w:numId w:val="45"/>
        </w:numPr>
        <w:spacing w:before="100" w:beforeAutospacing="1" w:after="100" w:afterAutospacing="1" w:line="240" w:lineRule="auto"/>
        <w:rPr>
          <w:rFonts w:ascii="Times New Roman" w:eastAsia="Times New Roman" w:hAnsi="Times New Roman" w:cs="Times New Roman"/>
          <w:color w:val="auto"/>
          <w:sz w:val="24"/>
          <w:szCs w:val="24"/>
          <w:lang w:val="fr-BE" w:eastAsia="nl-BE"/>
        </w:rPr>
      </w:pPr>
      <w:r>
        <w:rPr>
          <w:lang w:val="fr-BE"/>
        </w:rPr>
        <w:t>Les mineurs peuvent traduire l</w:t>
      </w:r>
      <w:r w:rsidR="002A4E55">
        <w:rPr>
          <w:lang w:val="fr-BE"/>
        </w:rPr>
        <w:t>es heures de visite, expliquer l</w:t>
      </w:r>
      <w:r>
        <w:rPr>
          <w:lang w:val="fr-BE"/>
        </w:rPr>
        <w:t xml:space="preserve">’inscription à l’accueil ou indiquer le chemin. </w:t>
      </w:r>
    </w:p>
    <w:p w:rsidR="00030FBA" w:rsidRPr="004B1BC3" w:rsidRDefault="007F5DAE" w:rsidP="00030FBA">
      <w:pPr>
        <w:pStyle w:val="Lijstalinea"/>
        <w:numPr>
          <w:ilvl w:val="0"/>
          <w:numId w:val="45"/>
        </w:numPr>
        <w:rPr>
          <w:lang w:val="fr-BE" w:eastAsia="nl-BE"/>
        </w:rPr>
      </w:pPr>
      <w:r>
        <w:rPr>
          <w:lang w:val="fr-BE" w:eastAsia="nl-BE"/>
        </w:rPr>
        <w:t xml:space="preserve">Si vous amenez votre propre </w:t>
      </w:r>
      <w:r w:rsidR="002B0289">
        <w:rPr>
          <w:lang w:val="fr-BE" w:eastAsia="nl-BE"/>
        </w:rPr>
        <w:t>interprète</w:t>
      </w:r>
      <w:r>
        <w:rPr>
          <w:lang w:val="fr-BE" w:eastAsia="nl-BE"/>
        </w:rPr>
        <w:t xml:space="preserve">, vous êtes responsable de la qualité de la traduction. L’AZ Klina ou ses collaborateurs ne peuvent être tenus responsables si votre </w:t>
      </w:r>
      <w:r w:rsidR="002B0289">
        <w:rPr>
          <w:lang w:val="fr-BE" w:eastAsia="nl-BE"/>
        </w:rPr>
        <w:t>interprète</w:t>
      </w:r>
      <w:r>
        <w:rPr>
          <w:lang w:val="fr-BE" w:eastAsia="nl-BE"/>
        </w:rPr>
        <w:t xml:space="preserve"> ne vous traduit pas ou mal une information.</w:t>
      </w:r>
    </w:p>
    <w:p w:rsidR="00AB2C56" w:rsidRPr="004B1BC3" w:rsidRDefault="007F5DAE" w:rsidP="00CC4D97">
      <w:pPr>
        <w:pStyle w:val="Lijstalinea"/>
        <w:numPr>
          <w:ilvl w:val="0"/>
          <w:numId w:val="45"/>
        </w:numPr>
        <w:rPr>
          <w:rFonts w:ascii="Times New Roman" w:eastAsia="Times New Roman" w:hAnsi="Times New Roman" w:cs="Times New Roman"/>
          <w:color w:val="auto"/>
          <w:sz w:val="24"/>
          <w:szCs w:val="24"/>
          <w:lang w:val="fr-BE" w:eastAsia="nl-BE"/>
        </w:rPr>
      </w:pPr>
      <w:r>
        <w:rPr>
          <w:lang w:val="fr-BE" w:eastAsia="nl-BE"/>
        </w:rPr>
        <w:t>Si le médecin ou l’infirmier(e) doute</w:t>
      </w:r>
      <w:r w:rsidR="008D35BA">
        <w:rPr>
          <w:lang w:val="fr-BE" w:eastAsia="nl-BE"/>
        </w:rPr>
        <w:t>nt de</w:t>
      </w:r>
      <w:r>
        <w:rPr>
          <w:lang w:val="fr-BE" w:eastAsia="nl-BE"/>
        </w:rPr>
        <w:t xml:space="preserve"> la qualité de votre </w:t>
      </w:r>
      <w:r w:rsidR="002B0289">
        <w:rPr>
          <w:lang w:val="fr-BE" w:eastAsia="nl-BE"/>
        </w:rPr>
        <w:t>interprète</w:t>
      </w:r>
      <w:r>
        <w:rPr>
          <w:lang w:val="fr-BE" w:eastAsia="nl-BE"/>
        </w:rPr>
        <w:t xml:space="preserve"> ou s’il</w:t>
      </w:r>
      <w:r w:rsidR="008D35BA">
        <w:rPr>
          <w:lang w:val="fr-BE" w:eastAsia="nl-BE"/>
        </w:rPr>
        <w:t>s</w:t>
      </w:r>
      <w:r>
        <w:rPr>
          <w:lang w:val="fr-BE" w:eastAsia="nl-BE"/>
        </w:rPr>
        <w:t xml:space="preserve"> ne </w:t>
      </w:r>
      <w:r w:rsidR="008D35BA">
        <w:rPr>
          <w:lang w:val="fr-BE" w:eastAsia="nl-BE"/>
        </w:rPr>
        <w:t>peuvent pas</w:t>
      </w:r>
      <w:r>
        <w:rPr>
          <w:lang w:val="fr-BE" w:eastAsia="nl-BE"/>
        </w:rPr>
        <w:t xml:space="preserve"> </w:t>
      </w:r>
      <w:r w:rsidR="008D35BA">
        <w:rPr>
          <w:lang w:val="fr-BE" w:eastAsia="nl-BE"/>
        </w:rPr>
        <w:t xml:space="preserve">communiquer, alors ils demanderont de prévoir un autre </w:t>
      </w:r>
      <w:r w:rsidR="002B0289">
        <w:rPr>
          <w:lang w:val="fr-BE" w:eastAsia="nl-BE"/>
        </w:rPr>
        <w:t>interprète</w:t>
      </w:r>
      <w:r w:rsidR="008D35BA">
        <w:rPr>
          <w:lang w:val="fr-BE" w:eastAsia="nl-BE"/>
        </w:rPr>
        <w:t>. Si cela n’est pas possible</w:t>
      </w:r>
      <w:r w:rsidR="002B0289">
        <w:rPr>
          <w:lang w:val="fr-BE" w:eastAsia="nl-BE"/>
        </w:rPr>
        <w:t>,</w:t>
      </w:r>
      <w:r w:rsidR="008D35BA">
        <w:rPr>
          <w:lang w:val="fr-BE" w:eastAsia="nl-BE"/>
        </w:rPr>
        <w:t xml:space="preserve"> ils proposeront que l’AZ Klina présente un interprète externe pour traduire. </w:t>
      </w:r>
    </w:p>
    <w:p w:rsidR="00814E77" w:rsidRPr="004B1BC3" w:rsidRDefault="007F5DAE" w:rsidP="00814E77">
      <w:pPr>
        <w:pStyle w:val="Ondertitel"/>
        <w:rPr>
          <w:lang w:val="fr-BE"/>
        </w:rPr>
      </w:pPr>
      <w:r>
        <w:rPr>
          <w:lang w:val="fr-BE"/>
        </w:rPr>
        <w:t>Que peut offrir l’AZ Klina</w:t>
      </w:r>
      <w:r w:rsidR="00E22103" w:rsidRPr="004B1BC3">
        <w:rPr>
          <w:lang w:val="fr-BE"/>
        </w:rPr>
        <w:t>?</w:t>
      </w:r>
    </w:p>
    <w:p w:rsidR="00055FDF" w:rsidRDefault="007F5DAE" w:rsidP="00CC4D97">
      <w:pPr>
        <w:rPr>
          <w:lang w:val="fr-BE"/>
        </w:rPr>
      </w:pPr>
      <w:r>
        <w:rPr>
          <w:lang w:val="fr-BE"/>
        </w:rPr>
        <w:t xml:space="preserve">L’AZ Klina travaille en collaboration avec les services </w:t>
      </w:r>
      <w:r w:rsidR="001E2352">
        <w:rPr>
          <w:lang w:val="fr-BE"/>
        </w:rPr>
        <w:t>d’interprétariat</w:t>
      </w:r>
      <w:r>
        <w:rPr>
          <w:lang w:val="fr-BE"/>
        </w:rPr>
        <w:t xml:space="preserve"> des pouvoir</w:t>
      </w:r>
      <w:r w:rsidR="001E2352">
        <w:rPr>
          <w:lang w:val="fr-BE"/>
        </w:rPr>
        <w:t>s</w:t>
      </w:r>
      <w:r>
        <w:rPr>
          <w:lang w:val="fr-BE"/>
        </w:rPr>
        <w:t xml:space="preserve"> publi</w:t>
      </w:r>
      <w:r w:rsidR="001E2352">
        <w:rPr>
          <w:lang w:val="fr-BE"/>
        </w:rPr>
        <w:t>cs</w:t>
      </w:r>
      <w:r>
        <w:rPr>
          <w:lang w:val="fr-BE"/>
        </w:rPr>
        <w:t xml:space="preserve"> fédéraux et flamands. Il peut s’agir d’un interprète par téléphone, ou d’un interprète qui vienne sur place ou d’un médiateur interculturel.</w:t>
      </w:r>
    </w:p>
    <w:p w:rsidR="00CF4BFE" w:rsidRPr="004B1BC3" w:rsidRDefault="007F5DAE" w:rsidP="00CC4D97">
      <w:pPr>
        <w:rPr>
          <w:lang w:val="fr-BE"/>
        </w:rPr>
      </w:pPr>
      <w:r>
        <w:rPr>
          <w:lang w:val="fr-BE"/>
        </w:rPr>
        <w:t>Si l’AZ Klina fait appel à un interprète externe</w:t>
      </w:r>
      <w:r w:rsidR="001E2352">
        <w:rPr>
          <w:lang w:val="fr-BE"/>
        </w:rPr>
        <w:t>,</w:t>
      </w:r>
      <w:r>
        <w:rPr>
          <w:lang w:val="fr-BE"/>
        </w:rPr>
        <w:t xml:space="preserve"> certains points sont importants : </w:t>
      </w:r>
    </w:p>
    <w:p w:rsidR="00CF4BFE" w:rsidRPr="004B1BC3" w:rsidRDefault="007F5DAE" w:rsidP="002A2835">
      <w:pPr>
        <w:pStyle w:val="Lijstalinea"/>
        <w:numPr>
          <w:ilvl w:val="0"/>
          <w:numId w:val="47"/>
        </w:numPr>
        <w:rPr>
          <w:lang w:val="fr-BE"/>
        </w:rPr>
      </w:pPr>
      <w:r>
        <w:rPr>
          <w:lang w:val="fr-BE"/>
        </w:rPr>
        <w:lastRenderedPageBreak/>
        <w:t xml:space="preserve">Le médecin et les infirmiers pourront décider en fonction de la situation quel </w:t>
      </w:r>
      <w:r w:rsidR="001E2352">
        <w:rPr>
          <w:lang w:val="fr-BE"/>
        </w:rPr>
        <w:t>type d’</w:t>
      </w:r>
      <w:r>
        <w:rPr>
          <w:lang w:val="fr-BE"/>
        </w:rPr>
        <w:t>interprète choisir.</w:t>
      </w:r>
    </w:p>
    <w:p w:rsidR="00CF4BFE" w:rsidRPr="004B1BC3" w:rsidRDefault="007F5DAE" w:rsidP="002A2835">
      <w:pPr>
        <w:pStyle w:val="Lijstalinea"/>
        <w:numPr>
          <w:ilvl w:val="0"/>
          <w:numId w:val="47"/>
        </w:numPr>
        <w:rPr>
          <w:lang w:val="fr-BE"/>
        </w:rPr>
      </w:pPr>
      <w:r>
        <w:rPr>
          <w:lang w:val="fr-BE"/>
        </w:rPr>
        <w:t>Les infirmier(e)s vous</w:t>
      </w:r>
      <w:r w:rsidR="007B3AC5">
        <w:rPr>
          <w:lang w:val="fr-BE"/>
        </w:rPr>
        <w:t xml:space="preserve"> informeront et vous demanderont</w:t>
      </w:r>
      <w:r>
        <w:rPr>
          <w:lang w:val="fr-BE"/>
        </w:rPr>
        <w:t xml:space="preserve"> l’autorisation de faire appel à un interprète extern</w:t>
      </w:r>
      <w:r w:rsidR="007B3AC5">
        <w:rPr>
          <w:lang w:val="fr-BE"/>
        </w:rPr>
        <w:t>e. L’infirmier(e) détermine</w:t>
      </w:r>
      <w:r>
        <w:rPr>
          <w:lang w:val="fr-BE"/>
        </w:rPr>
        <w:t xml:space="preserve"> au moyen d’une carte de langues pour quelle langue un interprète doit-il être cherché. </w:t>
      </w:r>
    </w:p>
    <w:p w:rsidR="002A2835" w:rsidRPr="004B1BC3" w:rsidRDefault="007F5DAE" w:rsidP="00B579BE">
      <w:pPr>
        <w:pStyle w:val="Lijstalinea"/>
        <w:numPr>
          <w:ilvl w:val="0"/>
          <w:numId w:val="47"/>
        </w:numPr>
        <w:rPr>
          <w:lang w:val="fr-BE"/>
        </w:rPr>
      </w:pPr>
      <w:r>
        <w:rPr>
          <w:lang w:val="fr-BE"/>
        </w:rPr>
        <w:t xml:space="preserve">L’intervention d’un interprète externe n’est pas gratuite. L’AZ Klina facturera </w:t>
      </w:r>
      <w:r w:rsidR="0074344E">
        <w:rPr>
          <w:lang w:val="fr-BE"/>
        </w:rPr>
        <w:t>le coû</w:t>
      </w:r>
      <w:r>
        <w:rPr>
          <w:lang w:val="fr-BE"/>
        </w:rPr>
        <w:t>t du service d’</w:t>
      </w:r>
      <w:r w:rsidR="0074344E">
        <w:rPr>
          <w:lang w:val="fr-BE"/>
        </w:rPr>
        <w:t>interprétariat</w:t>
      </w:r>
      <w:r>
        <w:rPr>
          <w:lang w:val="fr-BE"/>
        </w:rPr>
        <w:t xml:space="preserve"> au (à la) patient(e) </w:t>
      </w:r>
      <w:r w:rsidR="0074344E">
        <w:rPr>
          <w:lang w:val="fr-BE"/>
        </w:rPr>
        <w:t>L’infirmier(e) ou le secrétariat (de la policlinique) vous demandera pour cela un accord écrit.</w:t>
      </w:r>
    </w:p>
    <w:p w:rsidR="00B579BE" w:rsidRPr="004B1BC3" w:rsidRDefault="007F5DAE" w:rsidP="00134111">
      <w:pPr>
        <w:pStyle w:val="Titelcontact"/>
        <w:rPr>
          <w:lang w:val="fr-BE"/>
        </w:rPr>
      </w:pPr>
      <w:r>
        <w:rPr>
          <w:lang w:val="fr-BE"/>
        </w:rPr>
        <w:t>En conclusion</w:t>
      </w:r>
    </w:p>
    <w:p w:rsidR="00B579BE" w:rsidRPr="004B1BC3" w:rsidRDefault="007F5DAE" w:rsidP="00134111">
      <w:pPr>
        <w:rPr>
          <w:lang w:val="fr-BE" w:eastAsia="nl-BE"/>
        </w:rPr>
      </w:pPr>
      <w:r>
        <w:rPr>
          <w:lang w:val="fr-BE" w:eastAsia="nl-BE"/>
        </w:rPr>
        <w:t>La sécurité des patients et la qualité des soins est la priorité de l’AZ Klina.</w:t>
      </w:r>
      <w:r w:rsidR="001E2352">
        <w:rPr>
          <w:lang w:val="fr-BE" w:eastAsia="nl-BE"/>
        </w:rPr>
        <w:t xml:space="preserve"> </w:t>
      </w:r>
      <w:r>
        <w:rPr>
          <w:lang w:val="fr-BE" w:eastAsia="nl-BE"/>
        </w:rPr>
        <w:t>Une bonne communication est pour ces raisons indispensable.</w:t>
      </w:r>
    </w:p>
    <w:p w:rsidR="00B579BE" w:rsidRPr="004B1BC3" w:rsidRDefault="007F5DAE" w:rsidP="00134111">
      <w:pPr>
        <w:rPr>
          <w:lang w:val="fr-BE" w:eastAsia="nl-BE"/>
        </w:rPr>
      </w:pPr>
      <w:r>
        <w:rPr>
          <w:lang w:val="fr-BE" w:eastAsia="nl-BE"/>
        </w:rPr>
        <w:t>Si vous n</w:t>
      </w:r>
      <w:r w:rsidR="00FC58DB">
        <w:rPr>
          <w:lang w:val="fr-BE" w:eastAsia="nl-BE"/>
        </w:rPr>
        <w:t>e pouvez pas amener votre propre soutient linguistique approprié, si les médecins et infirmiers ne peuvent pas parler une langue commune avec vous, si vous n’êtes pas d’accord avec les coûts occasionnés par l’appel à un interprète externe alors il se peut que le médecin décide que vous ne puissiez pas être traité</w:t>
      </w:r>
      <w:r w:rsidR="00D57C77">
        <w:rPr>
          <w:lang w:val="fr-BE" w:eastAsia="nl-BE"/>
        </w:rPr>
        <w:t>(e)</w:t>
      </w:r>
      <w:r w:rsidR="00FC58DB">
        <w:rPr>
          <w:lang w:val="fr-BE" w:eastAsia="nl-BE"/>
        </w:rPr>
        <w:t xml:space="preserve"> à l’AZ Klina. </w:t>
      </w:r>
    </w:p>
    <w:p w:rsidR="004F19DB" w:rsidRPr="004B1BC3" w:rsidRDefault="007F5DAE" w:rsidP="004F19DB">
      <w:pPr>
        <w:pStyle w:val="Geenafstand"/>
        <w:rPr>
          <w:lang w:val="fr-BE"/>
        </w:rPr>
      </w:pPr>
      <w:r w:rsidRPr="004B1BC3">
        <w:rPr>
          <w:lang w:val="fr-BE"/>
        </w:rPr>
        <w:br w:type="page"/>
      </w:r>
    </w:p>
    <w:bookmarkEnd w:id="1"/>
    <w:p w:rsidR="00DC162B" w:rsidRPr="004B1BC3" w:rsidRDefault="007F5DAE" w:rsidP="00057007">
      <w:pPr>
        <w:pStyle w:val="Geenafstand"/>
        <w:rPr>
          <w:lang w:val="fr-BE"/>
        </w:rPr>
      </w:pPr>
      <w:r w:rsidRPr="004B1BC3">
        <w:rPr>
          <w:lang w:val="fr-BE"/>
        </w:rPr>
        <w:lastRenderedPageBreak/>
        <w:br w:type="column"/>
      </w:r>
      <w:r w:rsidRPr="004B1BC3">
        <w:rPr>
          <w:noProof/>
          <w:lang w:val="nl-BE" w:eastAsia="nl-BE"/>
        </w:rPr>
        <w:lastRenderedPageBreak/>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line">
                  <wp:posOffset>4810125</wp:posOffset>
                </wp:positionV>
                <wp:extent cx="410400" cy="410400"/>
                <wp:effectExtent l="0" t="0" r="8890" b="8890"/>
                <wp:wrapNone/>
                <wp:docPr id="1"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00000">
                          <a:off x="0" y="0"/>
                          <a:ext cx="410400" cy="410400"/>
                        </a:xfrm>
                        <a:custGeom>
                          <a:avLst/>
                          <a:gdLst>
                            <a:gd name="T0" fmla="*/ 0 w 474"/>
                            <a:gd name="T1" fmla="*/ 0 h 473"/>
                            <a:gd name="T2" fmla="*/ 442 w 474"/>
                            <a:gd name="T3" fmla="*/ 0 h 473"/>
                            <a:gd name="T4" fmla="*/ 474 w 474"/>
                            <a:gd name="T5" fmla="*/ 31 h 473"/>
                            <a:gd name="T6" fmla="*/ 474 w 474"/>
                            <a:gd name="T7" fmla="*/ 473 h 473"/>
                            <a:gd name="T8" fmla="*/ 0 w 474"/>
                            <a:gd name="T9" fmla="*/ 0 h 473"/>
                          </a:gdLst>
                          <a:ahLst/>
                          <a:cxnLst/>
                          <a:rect l="0" t="0" r="r" b="b"/>
                          <a:pathLst>
                            <a:path w="474" h="473">
                              <a:moveTo>
                                <a:pt x="0" y="0"/>
                              </a:moveTo>
                              <a:cubicBezTo>
                                <a:pt x="442" y="0"/>
                                <a:pt x="442" y="0"/>
                                <a:pt x="442" y="0"/>
                              </a:cubicBezTo>
                              <a:cubicBezTo>
                                <a:pt x="460" y="0"/>
                                <a:pt x="474" y="14"/>
                                <a:pt x="474" y="31"/>
                              </a:cubicBezTo>
                              <a:cubicBezTo>
                                <a:pt x="474" y="473"/>
                                <a:pt x="474" y="473"/>
                                <a:pt x="474" y="473"/>
                              </a:cubicBezTo>
                              <a:lnTo>
                                <a:pt x="0" y="0"/>
                              </a:lnTo>
                              <a:close/>
                            </a:path>
                          </a:pathLst>
                        </a:custGeom>
                        <a:solidFill>
                          <a:schemeClr val="tx2"/>
                        </a:solidFill>
                        <a:ln>
                          <a:noFill/>
                        </a:ln>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8" o:spid="_x0000_s1025" style="width:32.3pt;height:32.3pt;margin-top:378.75pt;margin-left:0;mso-height-percent:0;mso-height-relative:margin;mso-position-vertical-relative:line;mso-width-percent:0;mso-width-relative:margin;mso-wrap-distance-bottom:0;mso-wrap-distance-left:9pt;mso-wrap-distance-right:9pt;mso-wrap-distance-top:0;mso-wrap-style:square;position:absolute;rotation:180;visibility:visible;v-text-anchor:top;z-index:251672576" coordsize="474,473" path="m,c442,,442,,442,c460,,474,14,474,31c474,473,474,473,474,473l,xe" fillcolor="#2a2b70" stroked="f">
                <v:path arrowok="t"/>
                <o:lock v:ext="edit" aspectratio="t"/>
              </v:shape>
            </w:pict>
          </mc:Fallback>
        </mc:AlternateContent>
      </w:r>
      <w:r w:rsidRPr="004B1BC3">
        <w:rPr>
          <w:noProof/>
          <w:lang w:val="nl-BE" w:eastAsia="nl-BE"/>
        </w:rPr>
        <mc:AlternateContent>
          <mc:Choice Requires="wps">
            <w:drawing>
              <wp:anchor distT="0" distB="0" distL="114300" distR="114300" simplePos="0" relativeHeight="251669504" behindDoc="0" locked="0" layoutInCell="1" allowOverlap="1">
                <wp:simplePos x="0" y="0"/>
                <wp:positionH relativeFrom="column">
                  <wp:posOffset>2433955</wp:posOffset>
                </wp:positionH>
                <wp:positionV relativeFrom="line">
                  <wp:posOffset>0</wp:posOffset>
                </wp:positionV>
                <wp:extent cx="410400" cy="410400"/>
                <wp:effectExtent l="0" t="0" r="8890" b="8890"/>
                <wp:wrapNone/>
                <wp:docPr id="2"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10400" cy="410400"/>
                        </a:xfrm>
                        <a:custGeom>
                          <a:avLst/>
                          <a:gdLst>
                            <a:gd name="T0" fmla="*/ 0 w 474"/>
                            <a:gd name="T1" fmla="*/ 0 h 473"/>
                            <a:gd name="T2" fmla="*/ 442 w 474"/>
                            <a:gd name="T3" fmla="*/ 0 h 473"/>
                            <a:gd name="T4" fmla="*/ 474 w 474"/>
                            <a:gd name="T5" fmla="*/ 31 h 473"/>
                            <a:gd name="T6" fmla="*/ 474 w 474"/>
                            <a:gd name="T7" fmla="*/ 473 h 473"/>
                            <a:gd name="T8" fmla="*/ 0 w 474"/>
                            <a:gd name="T9" fmla="*/ 0 h 473"/>
                          </a:gdLst>
                          <a:ahLst/>
                          <a:cxnLst/>
                          <a:rect l="0" t="0" r="r" b="b"/>
                          <a:pathLst>
                            <a:path w="474" h="473">
                              <a:moveTo>
                                <a:pt x="0" y="0"/>
                              </a:moveTo>
                              <a:cubicBezTo>
                                <a:pt x="442" y="0"/>
                                <a:pt x="442" y="0"/>
                                <a:pt x="442" y="0"/>
                              </a:cubicBezTo>
                              <a:cubicBezTo>
                                <a:pt x="460" y="0"/>
                                <a:pt x="474" y="14"/>
                                <a:pt x="474" y="31"/>
                              </a:cubicBezTo>
                              <a:cubicBezTo>
                                <a:pt x="474" y="473"/>
                                <a:pt x="474" y="473"/>
                                <a:pt x="474" y="473"/>
                              </a:cubicBezTo>
                              <a:lnTo>
                                <a:pt x="0" y="0"/>
                              </a:lnTo>
                              <a:close/>
                            </a:path>
                          </a:pathLst>
                        </a:custGeom>
                        <a:solidFill>
                          <a:schemeClr val="tx2"/>
                        </a:solidFill>
                        <a:ln>
                          <a:noFill/>
                        </a:ln>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8" o:spid="_x0000_s1026" style="width:32.3pt;height:32.3pt;margin-top:0;margin-left:191.65pt;mso-height-percent:0;mso-height-relative:margin;mso-position-vertical-relative:line;mso-width-percent:0;mso-width-relative:margin;mso-wrap-distance-bottom:0;mso-wrap-distance-left:9pt;mso-wrap-distance-right:9pt;mso-wrap-distance-top:0;mso-wrap-style:square;position:absolute;visibility:visible;v-text-anchor:top;z-index:251670528" coordsize="474,473" path="m,c442,,442,,442,c460,,474,14,474,31c474,473,474,473,474,473l,xe" fillcolor="#2a2b70" stroked="f">
                <v:path arrowok="t"/>
                <o:lock v:ext="edit" aspectratio="t"/>
              </v:shape>
            </w:pict>
          </mc:Fallback>
        </mc:AlternateContent>
      </w:r>
      <w:r w:rsidRPr="004B1BC3">
        <w:rPr>
          <w:noProof/>
          <w:lang w:val="nl-BE" w:eastAsia="nl-BE"/>
        </w:rPr>
        <mc:AlternateContent>
          <mc:Choice Requires="wps">
            <w:drawing>
              <wp:anchor distT="0" distB="0" distL="114300" distR="114300" simplePos="0" relativeHeight="251667456" behindDoc="1" locked="0" layoutInCell="1" allowOverlap="1">
                <wp:simplePos x="0" y="0"/>
                <wp:positionH relativeFrom="column">
                  <wp:posOffset>0</wp:posOffset>
                </wp:positionH>
                <wp:positionV relativeFrom="line">
                  <wp:posOffset>0</wp:posOffset>
                </wp:positionV>
                <wp:extent cx="2844000" cy="5220000"/>
                <wp:effectExtent l="0" t="0" r="0" b="0"/>
                <wp:wrapNone/>
                <wp:docPr id="8" name="Afgeronde rechthoek 8"/>
                <wp:cNvGraphicFramePr/>
                <a:graphic xmlns:a="http://schemas.openxmlformats.org/drawingml/2006/main">
                  <a:graphicData uri="http://schemas.microsoft.com/office/word/2010/wordprocessingShape">
                    <wps:wsp>
                      <wps:cNvSpPr/>
                      <wps:spPr>
                        <a:xfrm>
                          <a:off x="0" y="0"/>
                          <a:ext cx="2844000" cy="5220000"/>
                        </a:xfrm>
                        <a:prstGeom prst="roundRect">
                          <a:avLst>
                            <a:gd name="adj" fmla="val 939"/>
                          </a:avLst>
                        </a:prstGeom>
                        <a:solidFill>
                          <a:schemeClr val="tx2">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7A7" w:rsidRPr="00836892" w:rsidRDefault="007F5DAE" w:rsidP="005077A7">
                            <w:pPr>
                              <w:pStyle w:val="Titelcontact"/>
                              <w:rPr>
                                <w:lang w:val="fr-BE"/>
                              </w:rPr>
                            </w:pPr>
                            <w:bookmarkStart w:id="2" w:name="_Toc401063312"/>
                            <w:r w:rsidRPr="00836892">
                              <w:rPr>
                                <w:lang w:val="fr-BE"/>
                              </w:rPr>
                              <w:t>Vous avez des questions ou des remarques</w:t>
                            </w:r>
                            <w:r w:rsidR="001E2352">
                              <w:rPr>
                                <w:lang w:val="fr-BE"/>
                              </w:rPr>
                              <w:t xml:space="preserve"> </w:t>
                            </w:r>
                            <w:r w:rsidR="00E22103" w:rsidRPr="00836892">
                              <w:rPr>
                                <w:lang w:val="fr-BE"/>
                              </w:rPr>
                              <w:t>?</w:t>
                            </w:r>
                            <w:bookmarkEnd w:id="2"/>
                          </w:p>
                          <w:p w:rsidR="005077A7" w:rsidRPr="00836892" w:rsidRDefault="007F5DAE" w:rsidP="005077A7">
                            <w:pPr>
                              <w:rPr>
                                <w:lang w:val="fr-BE"/>
                              </w:rPr>
                            </w:pPr>
                            <w:r>
                              <w:rPr>
                                <w:lang w:val="fr-BE"/>
                              </w:rPr>
                              <w:t>Parlez-</w:t>
                            </w:r>
                            <w:r w:rsidR="00836892" w:rsidRPr="00836892">
                              <w:rPr>
                                <w:lang w:val="fr-BE"/>
                              </w:rPr>
                              <w:t>en à un(e) infirmier(e)</w:t>
                            </w:r>
                            <w:r w:rsidR="00836892">
                              <w:rPr>
                                <w:lang w:val="fr-BE"/>
                              </w:rPr>
                              <w:t xml:space="preserve"> du service. Il ou elle</w:t>
                            </w:r>
                            <w:r w:rsidR="00836892" w:rsidRPr="00836892">
                              <w:rPr>
                                <w:lang w:val="fr-BE"/>
                              </w:rPr>
                              <w:t xml:space="preserve"> </w:t>
                            </w:r>
                            <w:r>
                              <w:rPr>
                                <w:lang w:val="fr-BE"/>
                              </w:rPr>
                              <w:t xml:space="preserve">vous conseillera et vous aidera. </w:t>
                            </w:r>
                          </w:p>
                        </w:txbxContent>
                      </wps:txbx>
                      <wps:bodyPr rot="0" spcFirstLastPara="0" vertOverflow="overflow" horzOverflow="overflow" vert="horz" wrap="square" lIns="360000" tIns="360000" rIns="360000" bIns="36000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oundrect id="Afgeronde rechthoek 8" o:spid="_x0000_s1027" style="width:223.95pt;height:411pt;margin-top:0;margin-left:0;mso-height-percent:0;mso-height-relative:margin;mso-position-vertical-relative:line;mso-width-percent:0;mso-width-relative:margin;mso-wrap-distance-bottom:0;mso-wrap-distance-left:9pt;mso-wrap-distance-right:9pt;mso-wrap-distance-top:0;mso-wrap-style:square;position:absolute;visibility:visible;v-text-anchor:top;z-index:-251648000" arcsize="616f" fillcolor="#2a2b70" stroked="f" strokeweight="2pt">
                <v:fill opacity="6682f"/>
                <v:textbox inset="28.35pt,28.35pt,28.35pt,28.35pt">
                  <w:txbxContent>
                    <w:p w:rsidR="005077A7" w:rsidRPr="00836892" w:rsidP="005077A7">
                      <w:pPr>
                        <w:pStyle w:val="Titelcontact"/>
                        <w:rPr>
                          <w:lang w:val="fr-BE"/>
                        </w:rPr>
                      </w:pPr>
                      <w:bookmarkStart w:id="2" w:name="_Toc401063312"/>
                      <w:r w:rsidRPr="00836892">
                        <w:rPr>
                          <w:lang w:val="fr-BE"/>
                        </w:rPr>
                        <w:t>Vous avez des questions ou des remarques</w:t>
                      </w:r>
                      <w:r w:rsidR="001E2352">
                        <w:rPr>
                          <w:lang w:val="fr-BE"/>
                        </w:rPr>
                        <w:t xml:space="preserve"> </w:t>
                      </w:r>
                      <w:r w:rsidRPr="00836892" w:rsidR="00E22103">
                        <w:rPr>
                          <w:lang w:val="fr-BE"/>
                        </w:rPr>
                        <w:t>?</w:t>
                      </w:r>
                      <w:bookmarkEnd w:id="2"/>
                    </w:p>
                    <w:p w:rsidR="005077A7" w:rsidRPr="00836892" w:rsidP="005077A7">
                      <w:pPr>
                        <w:rPr>
                          <w:lang w:val="fr-BE"/>
                        </w:rPr>
                      </w:pPr>
                      <w:r>
                        <w:rPr>
                          <w:lang w:val="fr-BE"/>
                        </w:rPr>
                        <w:t>Parlez-</w:t>
                      </w:r>
                      <w:r w:rsidRPr="00836892" w:rsidR="00836892">
                        <w:rPr>
                          <w:lang w:val="fr-BE"/>
                        </w:rPr>
                        <w:t>en à un(e) infirmier(e)</w:t>
                      </w:r>
                      <w:r w:rsidR="00836892">
                        <w:rPr>
                          <w:lang w:val="fr-BE"/>
                        </w:rPr>
                        <w:t xml:space="preserve"> du service. Il ou elle</w:t>
                      </w:r>
                      <w:r w:rsidRPr="00836892" w:rsidR="00836892">
                        <w:rPr>
                          <w:lang w:val="fr-BE"/>
                        </w:rPr>
                        <w:t xml:space="preserve"> </w:t>
                      </w:r>
                      <w:r>
                        <w:rPr>
                          <w:lang w:val="fr-BE"/>
                        </w:rPr>
                        <w:t xml:space="preserve">vous conseillera et vous aidera. </w:t>
                      </w:r>
                    </w:p>
                  </w:txbxContent>
                </v:textbox>
              </v:roundrect>
            </w:pict>
          </mc:Fallback>
        </mc:AlternateContent>
      </w:r>
      <w:r w:rsidRPr="004B1BC3">
        <w:rPr>
          <w:noProof/>
          <w:lang w:val="nl-BE" w:eastAsia="nl-B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5760720</wp:posOffset>
                </wp:positionV>
                <wp:extent cx="2844000" cy="1515600"/>
                <wp:effectExtent l="0" t="0" r="0" b="8890"/>
                <wp:wrapNone/>
                <wp:docPr id="11" name="Tekstvak 11"/>
                <wp:cNvGraphicFramePr/>
                <a:graphic xmlns:a="http://schemas.openxmlformats.org/drawingml/2006/main">
                  <a:graphicData uri="http://schemas.microsoft.com/office/word/2010/wordprocessingShape">
                    <wps:wsp>
                      <wps:cNvSpPr txBox="1"/>
                      <wps:spPr>
                        <a:xfrm>
                          <a:off x="0" y="0"/>
                          <a:ext cx="2844000" cy="151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01AF" w:rsidRPr="00941CFD" w:rsidRDefault="007F5DAE" w:rsidP="00A02B90">
                            <w:pPr>
                              <w:jc w:val="right"/>
                              <w:rPr>
                                <w:sz w:val="18"/>
                                <w:szCs w:val="18"/>
                                <w:lang w:val="nl-BE"/>
                              </w:rPr>
                            </w:pPr>
                            <w:r>
                              <w:rPr>
                                <w:sz w:val="18"/>
                                <w:szCs w:val="18"/>
                              </w:rPr>
                              <w:t>V</w:t>
                            </w:r>
                            <w:r w:rsidR="00DF4614">
                              <w:rPr>
                                <w:sz w:val="18"/>
                                <w:szCs w:val="18"/>
                              </w:rPr>
                              <w:t>ersion</w:t>
                            </w:r>
                            <w:r w:rsidR="00E22103" w:rsidRPr="0085605F">
                              <w:rPr>
                                <w:sz w:val="18"/>
                                <w:szCs w:val="18"/>
                              </w:rPr>
                              <w:t xml:space="preserve"> </w:t>
                            </w:r>
                            <w:sdt>
                              <w:sdtPr>
                                <w:rPr>
                                  <w:sz w:val="18"/>
                                  <w:szCs w:val="18"/>
                                </w:rPr>
                                <w:id w:val="1425378215"/>
                                <w:placeholder>
                                  <w:docPart w:val="B2F6B6B7C72F4FC0AB551B8DEEC001EA"/>
                                </w:placeholder>
                              </w:sdtPr>
                              <w:sdtEndPr/>
                              <w:sdtContent>
                                <w:r w:rsidR="00A72F3A">
                                  <w:rPr>
                                    <w:sz w:val="18"/>
                                    <w:szCs w:val="18"/>
                                  </w:rPr>
                                  <w:t>2</w:t>
                                </w:r>
                              </w:sdtContent>
                            </w:sdt>
                            <w:r w:rsidR="00E22103" w:rsidRPr="0085605F">
                              <w:rPr>
                                <w:sz w:val="18"/>
                                <w:szCs w:val="18"/>
                              </w:rPr>
                              <w:t xml:space="preserve"> / </w:t>
                            </w:r>
                            <w:sdt>
                              <w:sdtPr>
                                <w:rPr>
                                  <w:sz w:val="18"/>
                                  <w:szCs w:val="18"/>
                                </w:rPr>
                                <w:id w:val="-483697749"/>
                                <w:placeholder>
                                  <w:docPart w:val="3288C7FB28134E89ACA49B57D05865D0"/>
                                </w:placeholder>
                                <w:date w:fullDate="2019-07-03T00:00:00Z">
                                  <w:dateFormat w:val="M-yyyy"/>
                                  <w:lid w:val="nl-NL"/>
                                  <w:storeMappedDataAs w:val="dateTime"/>
                                  <w:calendar w:val="gregorian"/>
                                </w:date>
                              </w:sdtPr>
                              <w:sdtEndPr/>
                              <w:sdtContent>
                                <w:r w:rsidR="00A72F3A">
                                  <w:rPr>
                                    <w:sz w:val="18"/>
                                    <w:szCs w:val="18"/>
                                  </w:rPr>
                                  <w:t>7-2019</w:t>
                                </w:r>
                              </w:sdtContent>
                            </w:sdt>
                            <w:r w:rsidR="00E22103">
                              <w:rPr>
                                <w:sz w:val="18"/>
                                <w:szCs w:val="18"/>
                              </w:rPr>
                              <w:br/>
                            </w:r>
                            <w:sdt>
                              <w:sdtPr>
                                <w:rPr>
                                  <w:sz w:val="18"/>
                                  <w:szCs w:val="18"/>
                                </w:rPr>
                                <w:id w:val="13897194"/>
                                <w:placeholder>
                                  <w:docPart w:val="64B65E3FAD6242169F44608AEE55541E"/>
                                </w:placeholder>
                              </w:sdtPr>
                              <w:sdtEndPr/>
                              <w:sdtContent>
                                <w:r w:rsidR="00E22103">
                                  <w:rPr>
                                    <w:sz w:val="18"/>
                                    <w:szCs w:val="18"/>
                                  </w:rPr>
                                  <w:t>Joris Michielsen</w:t>
                                </w:r>
                              </w:sdtContent>
                            </w:sdt>
                          </w:p>
                          <w:p w:rsidR="008401AF" w:rsidRPr="00141893" w:rsidRDefault="007F5DAE" w:rsidP="00141893">
                            <w:pPr>
                              <w:pStyle w:val="Geenafstand"/>
                              <w:rPr>
                                <w:b/>
                                <w:color w:val="2A2B70" w:themeColor="text2"/>
                              </w:rPr>
                            </w:pPr>
                            <w:r w:rsidRPr="00141893">
                              <w:rPr>
                                <w:b/>
                                <w:color w:val="2A2B70" w:themeColor="text2"/>
                              </w:rPr>
                              <w:t>AZ Klina</w:t>
                            </w:r>
                          </w:p>
                          <w:p w:rsidR="008401AF" w:rsidRPr="00141893" w:rsidRDefault="007F5DAE" w:rsidP="00141893">
                            <w:pPr>
                              <w:pStyle w:val="Geenafstand"/>
                            </w:pPr>
                            <w:r w:rsidRPr="00141893">
                              <w:t>Augustijnslei 100</w:t>
                            </w:r>
                          </w:p>
                          <w:p w:rsidR="008401AF" w:rsidRPr="00141893" w:rsidRDefault="007F5DAE" w:rsidP="00141893">
                            <w:pPr>
                              <w:pStyle w:val="Geenafstand"/>
                            </w:pPr>
                            <w:r w:rsidRPr="00141893">
                              <w:t>2930 Brasschaat</w:t>
                            </w:r>
                          </w:p>
                          <w:p w:rsidR="008401AF" w:rsidRPr="00141893" w:rsidRDefault="007F5DAE" w:rsidP="00141893">
                            <w:pPr>
                              <w:pStyle w:val="Geenafstand"/>
                            </w:pPr>
                            <w:r w:rsidRPr="00141893">
                              <w:t>T +32 3 650 50 50</w:t>
                            </w:r>
                          </w:p>
                          <w:p w:rsidR="008401AF" w:rsidRPr="00141893" w:rsidRDefault="007F5DAE" w:rsidP="00141893">
                            <w:pPr>
                              <w:pStyle w:val="Geenafstand"/>
                            </w:pPr>
                            <w:r w:rsidRPr="00141893">
                              <w:t>info@klina.be</w:t>
                            </w:r>
                          </w:p>
                          <w:p w:rsidR="008401AF" w:rsidRPr="00141893" w:rsidRDefault="007F5DAE" w:rsidP="00141893">
                            <w:pPr>
                              <w:pStyle w:val="Geenafstand"/>
                            </w:pPr>
                            <w:r w:rsidRPr="00141893">
                              <w:t>www.</w:t>
                            </w:r>
                            <w:r>
                              <w:t>az</w:t>
                            </w:r>
                            <w:r w:rsidRPr="00141893">
                              <w:t>klina.be</w:t>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kstvak 11" o:spid="_x0000_s1028" type="#_x0000_t202" style="width:223.95pt;height:119.35pt;margin-top:453.6pt;margin-left:0;mso-height-percent:0;mso-height-relative:margin;mso-position-vertical-relative:page;mso-width-percent:0;mso-width-relative:margin;mso-wrap-distance-bottom:0;mso-wrap-distance-left:9pt;mso-wrap-distance-right:9pt;mso-wrap-distance-top:0;mso-wrap-style:square;position:absolute;visibility:visible;v-text-anchor:bottom;z-index:251662336" fillcolor="white" stroked="f" strokeweight="0.5pt">
                <v:textbox inset="0,0,0,0">
                  <w:txbxContent>
                    <w:p w:rsidR="008401AF" w:rsidRPr="00941CFD" w:rsidP="00A02B90">
                      <w:pPr>
                        <w:jc w:val="right"/>
                        <w:rPr>
                          <w:sz w:val="18"/>
                          <w:szCs w:val="18"/>
                          <w:lang w:val="nl-BE"/>
                        </w:rPr>
                      </w:pPr>
                      <w:r>
                        <w:rPr>
                          <w:sz w:val="18"/>
                          <w:szCs w:val="18"/>
                        </w:rPr>
                        <w:t>V</w:t>
                      </w:r>
                      <w:r w:rsidR="00DF4614">
                        <w:rPr>
                          <w:sz w:val="18"/>
                          <w:szCs w:val="18"/>
                        </w:rPr>
                        <w:t>ersion</w:t>
                      </w:r>
                      <w:r w:rsidRPr="0085605F" w:rsidR="00E22103">
                        <w:rPr>
                          <w:sz w:val="18"/>
                          <w:szCs w:val="18"/>
                        </w:rPr>
                        <w:t xml:space="preserve"> </w:t>
                      </w:r>
                      <w:sdt>
                        <w:sdtPr>
                          <w:rPr>
                            <w:sz w:val="18"/>
                            <w:szCs w:val="18"/>
                          </w:rPr>
                          <w:id w:val="2129620642"/>
                          <w:placeholder>
                            <w:docPart w:val="B2F6B6B7C72F4FC0AB551B8DEEC001EA"/>
                          </w:placeholder>
                          <w:richText/>
                        </w:sdtPr>
                        <w:sdtContent>
                          <w:r w:rsidR="00A72F3A">
                            <w:rPr>
                              <w:sz w:val="18"/>
                              <w:szCs w:val="18"/>
                            </w:rPr>
                            <w:t>2</w:t>
                          </w:r>
                          <w:bookmarkStart w:id="3" w:name="_GoBack"/>
                          <w:bookmarkEnd w:id="3"/>
                        </w:sdtContent>
                      </w:sdt>
                      <w:r w:rsidRPr="0085605F" w:rsidR="00E22103">
                        <w:rPr>
                          <w:sz w:val="18"/>
                          <w:szCs w:val="18"/>
                        </w:rPr>
                        <w:t xml:space="preserve"> / </w:t>
                      </w:r>
                      <w:sdt>
                        <w:sdtPr>
                          <w:rPr>
                            <w:sz w:val="18"/>
                            <w:szCs w:val="18"/>
                          </w:rPr>
                          <w:id w:val="1928453893"/>
                          <w:placeholder>
                            <w:docPart w:val="3288C7FB28134E89ACA49B57D05865D0"/>
                          </w:placeholder>
                          <w:date w:fullDate="2019-07-03T00:00:00Z">
                            <w:dateFormat w:val="M-yyyy"/>
                            <w:lid w:val="nl-NL"/>
                            <w:storeMappedDataAs w:val="dateTime"/>
                            <w:calendar w:val="gregorian"/>
                          </w:date>
                        </w:sdtPr>
                        <w:sdtContent>
                          <w:r w:rsidR="00A72F3A">
                            <w:rPr>
                              <w:sz w:val="18"/>
                              <w:szCs w:val="18"/>
                            </w:rPr>
                            <w:t>7-2019</w:t>
                          </w:r>
                        </w:sdtContent>
                      </w:sdt>
                      <w:r w:rsidR="00E22103">
                        <w:rPr>
                          <w:sz w:val="18"/>
                          <w:szCs w:val="18"/>
                        </w:rPr>
                        <w:br/>
                      </w:r>
                      <w:sdt>
                        <w:sdtPr>
                          <w:rPr>
                            <w:sz w:val="18"/>
                            <w:szCs w:val="18"/>
                          </w:rPr>
                          <w:id w:val="1491182878"/>
                          <w:placeholder>
                            <w:docPart w:val="64B65E3FAD6242169F44608AEE55541E"/>
                          </w:placeholder>
                          <w:richText/>
                        </w:sdtPr>
                        <w:sdtContent>
                          <w:r w:rsidR="00E22103">
                            <w:rPr>
                              <w:sz w:val="18"/>
                              <w:szCs w:val="18"/>
                            </w:rPr>
                            <w:t>Joris Michielsen</w:t>
                          </w:r>
                        </w:sdtContent>
                      </w:sdt>
                    </w:p>
                    <w:p w:rsidR="008401AF" w:rsidRPr="00141893" w:rsidP="00141893">
                      <w:pPr>
                        <w:pStyle w:val="NoSpacing"/>
                        <w:rPr>
                          <w:b/>
                          <w:color w:val="2A2B70" w:themeColor="text2"/>
                        </w:rPr>
                      </w:pPr>
                      <w:r w:rsidRPr="00141893">
                        <w:rPr>
                          <w:b/>
                          <w:color w:val="2A2B70" w:themeColor="text2"/>
                        </w:rPr>
                        <w:t>AZ Klina</w:t>
                      </w:r>
                    </w:p>
                    <w:p w:rsidR="008401AF" w:rsidRPr="00141893" w:rsidP="00141893">
                      <w:pPr>
                        <w:pStyle w:val="NoSpacing"/>
                      </w:pPr>
                      <w:r w:rsidRPr="00141893">
                        <w:t>Augustijnslei 100</w:t>
                      </w:r>
                    </w:p>
                    <w:p w:rsidR="008401AF" w:rsidRPr="00141893" w:rsidP="00141893">
                      <w:pPr>
                        <w:pStyle w:val="NoSpacing"/>
                      </w:pPr>
                      <w:r w:rsidRPr="00141893">
                        <w:t>2930 Brasschaat</w:t>
                      </w:r>
                    </w:p>
                    <w:p w:rsidR="008401AF" w:rsidRPr="00141893" w:rsidP="00141893">
                      <w:pPr>
                        <w:pStyle w:val="NoSpacing"/>
                      </w:pPr>
                      <w:r w:rsidRPr="00141893">
                        <w:t>T +32 3 650 50 50</w:t>
                      </w:r>
                    </w:p>
                    <w:p w:rsidR="008401AF" w:rsidRPr="00141893" w:rsidP="00141893">
                      <w:pPr>
                        <w:pStyle w:val="NoSpacing"/>
                      </w:pPr>
                      <w:r w:rsidRPr="00141893">
                        <w:t>info@klina.be</w:t>
                      </w:r>
                    </w:p>
                    <w:p w:rsidR="008401AF" w:rsidRPr="00141893" w:rsidP="00141893">
                      <w:pPr>
                        <w:pStyle w:val="NoSpacing"/>
                      </w:pPr>
                      <w:r w:rsidRPr="00141893">
                        <w:t>www.</w:t>
                      </w:r>
                      <w:r>
                        <w:t>az</w:t>
                      </w:r>
                      <w:r w:rsidRPr="00141893">
                        <w:t>klina.be</w:t>
                      </w:r>
                    </w:p>
                  </w:txbxContent>
                </v:textbox>
              </v:shape>
            </w:pict>
          </mc:Fallback>
        </mc:AlternateContent>
      </w:r>
      <w:r w:rsidRPr="004B1BC3">
        <w:rPr>
          <w:noProof/>
          <w:lang w:val="nl-BE" w:eastAsia="nl-BE"/>
        </w:rPr>
        <w:drawing>
          <wp:anchor distT="0" distB="0" distL="114300" distR="114300" simplePos="0" relativeHeight="251666432" behindDoc="0" locked="0" layoutInCell="1" allowOverlap="1">
            <wp:simplePos x="0" y="0"/>
            <wp:positionH relativeFrom="column">
              <wp:posOffset>1764030</wp:posOffset>
            </wp:positionH>
            <wp:positionV relativeFrom="page">
              <wp:posOffset>6715125</wp:posOffset>
            </wp:positionV>
            <wp:extent cx="1080000" cy="540000"/>
            <wp:effectExtent l="0" t="0" r="635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5400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4B1BC3">
        <w:rPr>
          <w:lang w:val="fr-BE"/>
        </w:rPr>
        <w:br w:type="column"/>
      </w:r>
    </w:p>
    <w:p w:rsidR="00ED6528" w:rsidRPr="004B1BC3" w:rsidRDefault="007F5DAE" w:rsidP="00057007">
      <w:pPr>
        <w:pStyle w:val="Geenafstand"/>
        <w:rPr>
          <w:lang w:val="fr-BE"/>
        </w:rPr>
      </w:pPr>
      <w:r w:rsidRPr="004B1BC3">
        <w:rPr>
          <w:noProof/>
          <w:lang w:val="nl-BE" w:eastAsia="nl-BE"/>
        </w:rPr>
        <mc:AlternateContent>
          <mc:Choice Requires="wps">
            <w:drawing>
              <wp:anchor distT="0" distB="0" distL="114300" distR="114300" simplePos="0" relativeHeight="251659264" behindDoc="1" locked="0" layoutInCell="1" allowOverlap="1">
                <wp:simplePos x="0" y="0"/>
                <wp:positionH relativeFrom="page">
                  <wp:posOffset>10265434</wp:posOffset>
                </wp:positionH>
                <wp:positionV relativeFrom="page">
                  <wp:posOffset>181155</wp:posOffset>
                </wp:positionV>
                <wp:extent cx="431321" cy="431320"/>
                <wp:effectExtent l="0" t="0" r="6985" b="6985"/>
                <wp:wrapNone/>
                <wp:docPr id="3" name="Rechthoek 3"/>
                <wp:cNvGraphicFramePr/>
                <a:graphic xmlns:a="http://schemas.openxmlformats.org/drawingml/2006/main">
                  <a:graphicData uri="http://schemas.microsoft.com/office/word/2010/wordprocessingShape">
                    <wps:wsp>
                      <wps:cNvSpPr/>
                      <wps:spPr>
                        <a:xfrm>
                          <a:off x="0" y="0"/>
                          <a:ext cx="431321" cy="4313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id="Rechthoek 3" o:spid="_x0000_s1029" style="width:33.95pt;height:33.95pt;margin-top:14.25pt;margin-left:808.3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middle;z-index:-251656192" fillcolor="white" stroked="f" strokeweight="2pt"/>
            </w:pict>
          </mc:Fallback>
        </mc:AlternateContent>
      </w:r>
      <w:r w:rsidRPr="004B1BC3">
        <w:rPr>
          <w:noProof/>
          <w:lang w:val="nl-BE" w:eastAsia="nl-BE"/>
        </w:rPr>
        <mc:AlternateContent>
          <mc:Choice Requires="wps">
            <w:drawing>
              <wp:anchor distT="0" distB="0" distL="114300" distR="114300" simplePos="0" relativeHeight="251663360" behindDoc="1" locked="0" layoutInCell="1" allowOverlap="1">
                <wp:simplePos x="0" y="0"/>
                <wp:positionH relativeFrom="page">
                  <wp:posOffset>7487728</wp:posOffset>
                </wp:positionH>
                <wp:positionV relativeFrom="page">
                  <wp:posOffset>4140679</wp:posOffset>
                </wp:positionV>
                <wp:extent cx="2846717" cy="2156604"/>
                <wp:effectExtent l="0" t="0" r="0" b="0"/>
                <wp:wrapNone/>
                <wp:docPr id="722699979" name="Afgeschuind diagonale hoek rechthoek 4"/>
                <wp:cNvGraphicFramePr/>
                <a:graphic xmlns:a="http://schemas.openxmlformats.org/drawingml/2006/main">
                  <a:graphicData uri="http://schemas.microsoft.com/office/word/2010/wordprocessingShape">
                    <wps:wsp>
                      <wps:cNvSpPr/>
                      <wps:spPr>
                        <a:xfrm>
                          <a:off x="0" y="0"/>
                          <a:ext cx="2846717" cy="2156604"/>
                        </a:xfrm>
                        <a:prstGeom prst="snip2DiagRect">
                          <a:avLst>
                            <a:gd name="adj1" fmla="val 0"/>
                            <a:gd name="adj2" fmla="val 16854"/>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3" w:name="_GoBack" w:displacedByCustomXml="next"/>
                          <w:sdt>
                            <w:sdtPr>
                              <w:id w:val="-695694840"/>
                            </w:sdtPr>
                            <w:sdtEndPr/>
                            <w:sdtContent>
                              <w:p w:rsidR="00135FDB" w:rsidRPr="009506CD" w:rsidRDefault="007F5DAE" w:rsidP="008B43CB">
                                <w:pPr>
                                  <w:pStyle w:val="Onderwerp"/>
                                </w:pPr>
                                <w:r w:rsidRPr="00DF4614">
                                  <w:rPr>
                                    <w:lang w:val="fr-BE"/>
                                  </w:rPr>
                                  <w:t>Que faire si je ne comprends pas suffisamment le néerlandais</w:t>
                                </w:r>
                                <w:r>
                                  <w:t xml:space="preserve">? </w:t>
                                </w:r>
                                <w:bookmarkEnd w:id="3"/>
                                <w:r w:rsidR="00E22103">
                                  <w:t>oldoende Nederlands begrijp?</w:t>
                                </w:r>
                              </w:p>
                              <w:bookmarkStart w:id="4" w:name="onderwerp" w:displacedByCustomXml="next"/>
                            </w:sdtContent>
                          </w:sdt>
                          <w:bookmarkEnd w:id="4"/>
                          <w:p w:rsidR="00135FDB" w:rsidRPr="002A18EE" w:rsidRDefault="00135FDB" w:rsidP="005D7ED2">
                            <w:pPr>
                              <w:pStyle w:val="Extraonderwerp"/>
                              <w:jc w:val="right"/>
                            </w:pPr>
                          </w:p>
                        </w:txbxContent>
                      </wps:txbx>
                      <wps:bodyPr rot="0" spcFirstLastPara="0" vertOverflow="overflow" horzOverflow="overflow" vert="horz" wrap="square" lIns="108000" tIns="108000" rIns="180000" bIns="10800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Afgeschuind diagonale hoek rechthoek 4" o:spid="_x0000_s1030" style="width:224.15pt;height:169.8pt;margin-top:326.05pt;margin-left:589.6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middle;z-index:-251652096" coordsize="2846717,2156604" o:spt="100" adj="-11796480,,5400" path="m,l2483243,l2846717,363474l2846717,2156604l2846717,2156604l363474,2156604,,1793130,,xe" fillcolor="#007ec3" stroked="f" strokeweight="2pt">
                <v:stroke joinstyle="miter"/>
                <v:formulas/>
                <v:path arrowok="t" o:connecttype="custom" o:connectlocs="0,0;2483243,0;2846717,363474;2846717,2156604;2846717,2156604;363474,2156604;0,1793130;0,0" o:connectangles="0,0,0,0,0,0,0,0" textboxrect="0,0,2846717,2156604"/>
                <v:textbox inset="8.5pt,8.5pt,14.17pt,8.5pt">
                  <w:txbxContent>
                    <w:sdt>
                      <w:sdtPr>
                        <w:id w:val="611293283"/>
                        <w:richText/>
                      </w:sdtPr>
                      <w:sdtContent>
                        <w:p w:rsidR="00135FDB" w:rsidRPr="009506CD" w:rsidP="008B43CB">
                          <w:pPr>
                            <w:pStyle w:val="Onderwerp"/>
                          </w:pPr>
                          <w:bookmarkStart w:id="4" w:name="onderwerp"/>
                          <w:r w:rsidRPr="00DF4614">
                            <w:rPr>
                              <w:lang w:val="fr-BE"/>
                            </w:rPr>
                            <w:t>Que faire si je ne comprends pas suffisamment le néerlandais</w:t>
                          </w:r>
                          <w:r>
                            <w:t xml:space="preserve">? </w:t>
                          </w:r>
                          <w:r w:rsidR="00E22103">
                            <w:t>oldoende Nederlands begrijp?</w:t>
                          </w:r>
                        </w:p>
                      </w:sdtContent>
                    </w:sdt>
                    <w:p w:rsidR="00135FDB" w:rsidRPr="002A18EE" w:rsidP="005D7ED2">
                      <w:pPr>
                        <w:pStyle w:val="Extraonderwerp"/>
                        <w:jc w:val="right"/>
                      </w:pPr>
                      <w:bookmarkEnd w:id="4"/>
                    </w:p>
                  </w:txbxContent>
                </v:textbox>
              </v:shape>
            </w:pict>
          </mc:Fallback>
        </mc:AlternateContent>
      </w:r>
      <w:r w:rsidRPr="004B1BC3">
        <w:rPr>
          <w:noProof/>
          <w:lang w:val="nl-BE" w:eastAsia="nl-BE"/>
        </w:rPr>
        <w:drawing>
          <wp:anchor distT="0" distB="0" distL="114300" distR="114300" simplePos="0" relativeHeight="251665408" behindDoc="0" locked="0" layoutInCell="1" allowOverlap="1">
            <wp:simplePos x="0" y="0"/>
            <wp:positionH relativeFrom="page">
              <wp:posOffset>8790317</wp:posOffset>
            </wp:positionH>
            <wp:positionV relativeFrom="page">
              <wp:posOffset>6495691</wp:posOffset>
            </wp:positionV>
            <wp:extent cx="1544128" cy="767751"/>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792381"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4128" cy="76775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4B1BC3">
        <w:rPr>
          <w:noProof/>
          <w:lang w:val="nl-BE" w:eastAsia="nl-BE"/>
        </w:rPr>
        <mc:AlternateContent>
          <mc:Choice Requires="wps">
            <w:drawing>
              <wp:anchor distT="0" distB="0" distL="114300" distR="114300" simplePos="0" relativeHeight="251673600" behindDoc="1" locked="0" layoutInCell="1" allowOverlap="1">
                <wp:simplePos x="0" y="0"/>
                <wp:positionH relativeFrom="page">
                  <wp:posOffset>9920377</wp:posOffset>
                </wp:positionH>
                <wp:positionV relativeFrom="page">
                  <wp:posOffset>543464</wp:posOffset>
                </wp:positionV>
                <wp:extent cx="414068" cy="414068"/>
                <wp:effectExtent l="0" t="0" r="5080" b="5080"/>
                <wp:wrapNone/>
                <wp:docPr id="6"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14068" cy="414068"/>
                        </a:xfrm>
                        <a:custGeom>
                          <a:avLst/>
                          <a:gdLst>
                            <a:gd name="T0" fmla="*/ 0 w 474"/>
                            <a:gd name="T1" fmla="*/ 0 h 473"/>
                            <a:gd name="T2" fmla="*/ 442 w 474"/>
                            <a:gd name="T3" fmla="*/ 0 h 473"/>
                            <a:gd name="T4" fmla="*/ 474 w 474"/>
                            <a:gd name="T5" fmla="*/ 31 h 473"/>
                            <a:gd name="T6" fmla="*/ 474 w 474"/>
                            <a:gd name="T7" fmla="*/ 473 h 473"/>
                            <a:gd name="T8" fmla="*/ 0 w 474"/>
                            <a:gd name="T9" fmla="*/ 0 h 473"/>
                          </a:gdLst>
                          <a:ahLst/>
                          <a:cxnLst/>
                          <a:rect l="0" t="0" r="r" b="b"/>
                          <a:pathLst>
                            <a:path w="474" h="473">
                              <a:moveTo>
                                <a:pt x="0" y="0"/>
                              </a:moveTo>
                              <a:cubicBezTo>
                                <a:pt x="442" y="0"/>
                                <a:pt x="442" y="0"/>
                                <a:pt x="442" y="0"/>
                              </a:cubicBezTo>
                              <a:cubicBezTo>
                                <a:pt x="460" y="0"/>
                                <a:pt x="474" y="14"/>
                                <a:pt x="474" y="31"/>
                              </a:cubicBezTo>
                              <a:cubicBezTo>
                                <a:pt x="474" y="473"/>
                                <a:pt x="474" y="473"/>
                                <a:pt x="474" y="473"/>
                              </a:cubicBezTo>
                              <a:lnTo>
                                <a:pt x="0" y="0"/>
                              </a:lnTo>
                              <a:close/>
                            </a:path>
                          </a:pathLst>
                        </a:custGeom>
                        <a:solidFill>
                          <a:schemeClr val="accent1"/>
                        </a:solidFill>
                        <a:ln>
                          <a:noFill/>
                        </a:ln>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8" o:spid="_x0000_s1031" style="width:32.6pt;height:32.6pt;margin-top:42.8pt;margin-left:781.1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41856" coordsize="474,473" path="m,c442,,442,,442,c460,,474,14,474,31c474,473,474,473,474,473l,xe" fillcolor="#007ec3" stroked="f">
                <v:path arrowok="t"/>
                <o:lock v:ext="edit" aspectratio="t"/>
              </v:shape>
            </w:pict>
          </mc:Fallback>
        </mc:AlternateContent>
      </w:r>
      <w:r w:rsidRPr="004B1BC3">
        <w:rPr>
          <w:noProof/>
          <w:lang w:val="nl-BE" w:eastAsia="nl-BE"/>
        </w:rPr>
        <w:drawing>
          <wp:anchor distT="0" distB="0" distL="114300" distR="114300" simplePos="0" relativeHeight="251658240" behindDoc="1" locked="0" layoutInCell="1" allowOverlap="1">
            <wp:simplePos x="0" y="0"/>
            <wp:positionH relativeFrom="page">
              <wp:posOffset>7487728</wp:posOffset>
            </wp:positionH>
            <wp:positionV relativeFrom="page">
              <wp:posOffset>543464</wp:posOffset>
            </wp:positionV>
            <wp:extent cx="2846717" cy="4140679"/>
            <wp:effectExtent l="0" t="0" r="0" b="0"/>
            <wp:wrapNone/>
            <wp:docPr id="12" name="Afbeelding 12"/>
            <wp:cNvGraphicFramePr/>
            <a:graphic xmlns:a="http://schemas.openxmlformats.org/drawingml/2006/main">
              <a:graphicData uri="http://schemas.openxmlformats.org/drawingml/2006/picture">
                <pic:pic xmlns:pic="http://schemas.openxmlformats.org/drawingml/2006/picture">
                  <pic:nvPicPr>
                    <pic:cNvPr id="133867095" name="AZ-Klina_coverplaatshouder.png"/>
                    <pic:cNvPicPr/>
                  </pic:nvPicPr>
                  <pic:blipFill>
                    <a:blip r:embed="rId13">
                      <a:extLst>
                        <a:ext uri="{28A0092B-C50C-407E-A947-70E740481C1C}">
                          <a14:useLocalDpi xmlns:a14="http://schemas.microsoft.com/office/drawing/2010/main" val="0"/>
                        </a:ext>
                      </a:extLst>
                    </a:blip>
                    <a:stretch>
                      <a:fillRect/>
                    </a:stretch>
                  </pic:blipFill>
                  <pic:spPr>
                    <a:xfrm>
                      <a:off x="0" y="0"/>
                      <a:ext cx="2846717" cy="4140679"/>
                    </a:xfrm>
                    <a:prstGeom prst="rect">
                      <a:avLst/>
                    </a:prstGeom>
                  </pic:spPr>
                </pic:pic>
              </a:graphicData>
            </a:graphic>
            <wp14:sizeRelH relativeFrom="page">
              <wp14:pctWidth>0</wp14:pctWidth>
            </wp14:sizeRelH>
            <wp14:sizeRelV relativeFrom="page">
              <wp14:pctHeight>0</wp14:pctHeight>
            </wp14:sizeRelV>
          </wp:anchor>
        </w:drawing>
      </w:r>
    </w:p>
    <w:p w:rsidR="004F19DB" w:rsidRPr="004B1BC3" w:rsidRDefault="004F19DB" w:rsidP="00057007">
      <w:pPr>
        <w:pStyle w:val="Geenafstand"/>
        <w:rPr>
          <w:lang w:val="fr-BE"/>
        </w:rPr>
      </w:pPr>
    </w:p>
    <w:sectPr w:rsidR="004F19DB" w:rsidRPr="004B1BC3" w:rsidSect="004F353E">
      <w:footerReference w:type="default" r:id="rId14"/>
      <w:pgSz w:w="16840" w:h="11907" w:orient="landscape" w:code="9"/>
      <w:pgMar w:top="851" w:right="567" w:bottom="567" w:left="567" w:header="567" w:footer="454" w:gutter="0"/>
      <w:cols w:num="3"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161" w:rsidRDefault="00262161">
      <w:pPr>
        <w:spacing w:after="0" w:line="240" w:lineRule="auto"/>
      </w:pPr>
      <w:r>
        <w:separator/>
      </w:r>
    </w:p>
  </w:endnote>
  <w:endnote w:type="continuationSeparator" w:id="0">
    <w:p w:rsidR="00262161" w:rsidRDefault="0026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35" w:rsidRPr="00DB75F1" w:rsidRDefault="007F5DAE" w:rsidP="001E0B72">
    <w:pPr>
      <w:pStyle w:val="Voettekst"/>
    </w:pPr>
    <w:r>
      <w:t>AZ Klina</w:t>
    </w:r>
    <w:r w:rsidRPr="00C0387C">
      <w:t xml:space="preserve">  </w:t>
    </w:r>
    <w:r w:rsidRPr="00C0387C">
      <w:rPr>
        <w:rFonts w:cs="Calibri"/>
        <w:color w:val="007EC3" w:themeColor="accent1"/>
      </w:rPr>
      <w:t>│</w:t>
    </w:r>
    <w:r w:rsidRPr="00C0387C">
      <w:rPr>
        <w:rFonts w:cs="Calibri"/>
      </w:rPr>
      <w:t xml:space="preserve">  </w:t>
    </w:r>
    <w:r w:rsidRPr="00C0387C">
      <w:fldChar w:fldCharType="begin"/>
    </w:r>
    <w:r w:rsidRPr="00C0387C">
      <w:instrText>PAGE   \* MERGEFORMAT</w:instrText>
    </w:r>
    <w:r w:rsidRPr="00C0387C">
      <w:fldChar w:fldCharType="separate"/>
    </w:r>
    <w:r>
      <w:rPr>
        <w:noProof/>
      </w:rPr>
      <w:t>3</w:t>
    </w:r>
    <w:r w:rsidRPr="00C0387C">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161" w:rsidRDefault="00262161">
      <w:pPr>
        <w:spacing w:after="0" w:line="240" w:lineRule="auto"/>
      </w:pPr>
      <w:r>
        <w:separator/>
      </w:r>
    </w:p>
  </w:footnote>
  <w:footnote w:type="continuationSeparator" w:id="0">
    <w:p w:rsidR="00262161" w:rsidRDefault="00262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AEA4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3E20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1EA9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7CA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F830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88D6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CACD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8487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B8D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9621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06CA3"/>
    <w:multiLevelType w:val="multilevel"/>
    <w:tmpl w:val="D53E479E"/>
    <w:lvl w:ilvl="0">
      <w:start w:val="1"/>
      <w:numFmt w:val="bullet"/>
      <w:lvlText w:val="●"/>
      <w:lvlJc w:val="left"/>
      <w:pPr>
        <w:tabs>
          <w:tab w:val="num" w:pos="284"/>
        </w:tabs>
        <w:ind w:left="284" w:hanging="284"/>
      </w:pPr>
      <w:rPr>
        <w:rFonts w:ascii="Calibri" w:hAnsi="Calibri" w:hint="default"/>
        <w:color w:val="007EC3" w:themeColor="accent1"/>
      </w:rPr>
    </w:lvl>
    <w:lvl w:ilvl="1">
      <w:start w:val="1"/>
      <w:numFmt w:val="bullet"/>
      <w:lvlText w:val="‒"/>
      <w:lvlJc w:val="left"/>
      <w:pPr>
        <w:tabs>
          <w:tab w:val="num" w:pos="568"/>
        </w:tabs>
        <w:ind w:left="568" w:hanging="284"/>
      </w:pPr>
      <w:rPr>
        <w:rFonts w:ascii="Calibri" w:hAnsi="Calibri" w:hint="default"/>
        <w:color w:val="007EC3" w:themeColor="accent1"/>
      </w:rPr>
    </w:lvl>
    <w:lvl w:ilvl="2">
      <w:start w:val="1"/>
      <w:numFmt w:val="bullet"/>
      <w:lvlText w:val="○"/>
      <w:lvlJc w:val="left"/>
      <w:pPr>
        <w:tabs>
          <w:tab w:val="num" w:pos="852"/>
        </w:tabs>
        <w:ind w:left="852" w:hanging="284"/>
      </w:pPr>
      <w:rPr>
        <w:rFonts w:ascii="Calibri" w:hAnsi="Calibri" w:hint="default"/>
        <w:color w:val="007EC3" w:themeColor="accent1"/>
      </w:rPr>
    </w:lvl>
    <w:lvl w:ilvl="3">
      <w:start w:val="1"/>
      <w:numFmt w:val="bullet"/>
      <w:lvlText w:val="●"/>
      <w:lvlJc w:val="left"/>
      <w:pPr>
        <w:tabs>
          <w:tab w:val="num" w:pos="1136"/>
        </w:tabs>
        <w:ind w:left="1136" w:hanging="284"/>
      </w:pPr>
      <w:rPr>
        <w:rFonts w:ascii="Calibri" w:hAnsi="Calibri" w:hint="default"/>
        <w:color w:val="007EC3" w:themeColor="accent1"/>
      </w:rPr>
    </w:lvl>
    <w:lvl w:ilvl="4">
      <w:start w:val="1"/>
      <w:numFmt w:val="bullet"/>
      <w:lvlText w:val="‒"/>
      <w:lvlJc w:val="left"/>
      <w:pPr>
        <w:tabs>
          <w:tab w:val="num" w:pos="1420"/>
        </w:tabs>
        <w:ind w:left="1420" w:hanging="284"/>
      </w:pPr>
      <w:rPr>
        <w:rFonts w:ascii="Calibri" w:hAnsi="Calibri" w:hint="default"/>
        <w:color w:val="007EC3" w:themeColor="accent1"/>
      </w:rPr>
    </w:lvl>
    <w:lvl w:ilvl="5">
      <w:start w:val="1"/>
      <w:numFmt w:val="bullet"/>
      <w:lvlText w:val="○"/>
      <w:lvlJc w:val="left"/>
      <w:pPr>
        <w:tabs>
          <w:tab w:val="num" w:pos="1704"/>
        </w:tabs>
        <w:ind w:left="1704" w:hanging="284"/>
      </w:pPr>
      <w:rPr>
        <w:rFonts w:ascii="Calibri" w:hAnsi="Calibri" w:hint="default"/>
        <w:color w:val="007EC3" w:themeColor="accent1"/>
      </w:rPr>
    </w:lvl>
    <w:lvl w:ilvl="6">
      <w:start w:val="1"/>
      <w:numFmt w:val="bullet"/>
      <w:lvlText w:val="●"/>
      <w:lvlJc w:val="left"/>
      <w:pPr>
        <w:tabs>
          <w:tab w:val="num" w:pos="1988"/>
        </w:tabs>
        <w:ind w:left="1988" w:hanging="284"/>
      </w:pPr>
      <w:rPr>
        <w:rFonts w:ascii="Calibri" w:hAnsi="Calibri" w:hint="default"/>
        <w:color w:val="007EC3" w:themeColor="accent1"/>
      </w:rPr>
    </w:lvl>
    <w:lvl w:ilvl="7">
      <w:start w:val="1"/>
      <w:numFmt w:val="bullet"/>
      <w:lvlText w:val="‒"/>
      <w:lvlJc w:val="left"/>
      <w:pPr>
        <w:tabs>
          <w:tab w:val="num" w:pos="2272"/>
        </w:tabs>
        <w:ind w:left="2272" w:hanging="284"/>
      </w:pPr>
      <w:rPr>
        <w:rFonts w:ascii="Calibri" w:hAnsi="Calibri" w:hint="default"/>
        <w:color w:val="007EC3" w:themeColor="accent1"/>
      </w:rPr>
    </w:lvl>
    <w:lvl w:ilvl="8">
      <w:start w:val="1"/>
      <w:numFmt w:val="bullet"/>
      <w:lvlText w:val="○"/>
      <w:lvlJc w:val="left"/>
      <w:pPr>
        <w:tabs>
          <w:tab w:val="num" w:pos="2556"/>
        </w:tabs>
        <w:ind w:left="2556" w:hanging="284"/>
      </w:pPr>
      <w:rPr>
        <w:rFonts w:ascii="Calibri" w:hAnsi="Calibri" w:hint="default"/>
        <w:color w:val="007EC3" w:themeColor="accent1"/>
      </w:rPr>
    </w:lvl>
  </w:abstractNum>
  <w:abstractNum w:abstractNumId="11" w15:restartNumberingAfterBreak="0">
    <w:nsid w:val="0361416E"/>
    <w:multiLevelType w:val="multilevel"/>
    <w:tmpl w:val="D8F26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C13DB1"/>
    <w:multiLevelType w:val="hybridMultilevel"/>
    <w:tmpl w:val="C974E3A8"/>
    <w:lvl w:ilvl="0" w:tplc="0C68423C">
      <w:start w:val="1"/>
      <w:numFmt w:val="bullet"/>
      <w:lvlText w:val=""/>
      <w:lvlJc w:val="left"/>
      <w:pPr>
        <w:ind w:left="720" w:hanging="360"/>
      </w:pPr>
      <w:rPr>
        <w:rFonts w:ascii="Webdings" w:hAnsi="Webdings" w:hint="default"/>
        <w:color w:val="007EC3" w:themeColor="accent1"/>
        <w:sz w:val="32"/>
      </w:rPr>
    </w:lvl>
    <w:lvl w:ilvl="1" w:tplc="4C84DE78" w:tentative="1">
      <w:start w:val="1"/>
      <w:numFmt w:val="bullet"/>
      <w:lvlText w:val="o"/>
      <w:lvlJc w:val="left"/>
      <w:pPr>
        <w:ind w:left="1440" w:hanging="360"/>
      </w:pPr>
      <w:rPr>
        <w:rFonts w:ascii="Courier New" w:hAnsi="Courier New" w:cs="Courier New" w:hint="default"/>
      </w:rPr>
    </w:lvl>
    <w:lvl w:ilvl="2" w:tplc="395E1DFE" w:tentative="1">
      <w:start w:val="1"/>
      <w:numFmt w:val="bullet"/>
      <w:lvlText w:val=""/>
      <w:lvlJc w:val="left"/>
      <w:pPr>
        <w:ind w:left="2160" w:hanging="360"/>
      </w:pPr>
      <w:rPr>
        <w:rFonts w:ascii="Wingdings" w:hAnsi="Wingdings" w:hint="default"/>
      </w:rPr>
    </w:lvl>
    <w:lvl w:ilvl="3" w:tplc="04F45EDC" w:tentative="1">
      <w:start w:val="1"/>
      <w:numFmt w:val="bullet"/>
      <w:lvlText w:val=""/>
      <w:lvlJc w:val="left"/>
      <w:pPr>
        <w:ind w:left="2880" w:hanging="360"/>
      </w:pPr>
      <w:rPr>
        <w:rFonts w:ascii="Symbol" w:hAnsi="Symbol" w:hint="default"/>
      </w:rPr>
    </w:lvl>
    <w:lvl w:ilvl="4" w:tplc="7E2CEB68" w:tentative="1">
      <w:start w:val="1"/>
      <w:numFmt w:val="bullet"/>
      <w:lvlText w:val="o"/>
      <w:lvlJc w:val="left"/>
      <w:pPr>
        <w:ind w:left="3600" w:hanging="360"/>
      </w:pPr>
      <w:rPr>
        <w:rFonts w:ascii="Courier New" w:hAnsi="Courier New" w:cs="Courier New" w:hint="default"/>
      </w:rPr>
    </w:lvl>
    <w:lvl w:ilvl="5" w:tplc="93E0758A" w:tentative="1">
      <w:start w:val="1"/>
      <w:numFmt w:val="bullet"/>
      <w:lvlText w:val=""/>
      <w:lvlJc w:val="left"/>
      <w:pPr>
        <w:ind w:left="4320" w:hanging="360"/>
      </w:pPr>
      <w:rPr>
        <w:rFonts w:ascii="Wingdings" w:hAnsi="Wingdings" w:hint="default"/>
      </w:rPr>
    </w:lvl>
    <w:lvl w:ilvl="6" w:tplc="944C8FA0" w:tentative="1">
      <w:start w:val="1"/>
      <w:numFmt w:val="bullet"/>
      <w:lvlText w:val=""/>
      <w:lvlJc w:val="left"/>
      <w:pPr>
        <w:ind w:left="5040" w:hanging="360"/>
      </w:pPr>
      <w:rPr>
        <w:rFonts w:ascii="Symbol" w:hAnsi="Symbol" w:hint="default"/>
      </w:rPr>
    </w:lvl>
    <w:lvl w:ilvl="7" w:tplc="93EEA31C" w:tentative="1">
      <w:start w:val="1"/>
      <w:numFmt w:val="bullet"/>
      <w:lvlText w:val="o"/>
      <w:lvlJc w:val="left"/>
      <w:pPr>
        <w:ind w:left="5760" w:hanging="360"/>
      </w:pPr>
      <w:rPr>
        <w:rFonts w:ascii="Courier New" w:hAnsi="Courier New" w:cs="Courier New" w:hint="default"/>
      </w:rPr>
    </w:lvl>
    <w:lvl w:ilvl="8" w:tplc="100CDB1C" w:tentative="1">
      <w:start w:val="1"/>
      <w:numFmt w:val="bullet"/>
      <w:lvlText w:val=""/>
      <w:lvlJc w:val="left"/>
      <w:pPr>
        <w:ind w:left="6480" w:hanging="360"/>
      </w:pPr>
      <w:rPr>
        <w:rFonts w:ascii="Wingdings" w:hAnsi="Wingdings" w:hint="default"/>
      </w:rPr>
    </w:lvl>
  </w:abstractNum>
  <w:abstractNum w:abstractNumId="13" w15:restartNumberingAfterBreak="0">
    <w:nsid w:val="03D2363D"/>
    <w:multiLevelType w:val="hybridMultilevel"/>
    <w:tmpl w:val="EB525C04"/>
    <w:lvl w:ilvl="0" w:tplc="B06CC890">
      <w:start w:val="1"/>
      <w:numFmt w:val="bullet"/>
      <w:lvlText w:val=""/>
      <w:lvlJc w:val="left"/>
      <w:pPr>
        <w:ind w:left="720" w:hanging="360"/>
      </w:pPr>
      <w:rPr>
        <w:rFonts w:ascii="Symbol" w:hAnsi="Symbol" w:hint="default"/>
      </w:rPr>
    </w:lvl>
    <w:lvl w:ilvl="1" w:tplc="C94601B6" w:tentative="1">
      <w:start w:val="1"/>
      <w:numFmt w:val="bullet"/>
      <w:lvlText w:val="o"/>
      <w:lvlJc w:val="left"/>
      <w:pPr>
        <w:ind w:left="1440" w:hanging="360"/>
      </w:pPr>
      <w:rPr>
        <w:rFonts w:ascii="Courier New" w:hAnsi="Courier New" w:cs="Courier New" w:hint="default"/>
      </w:rPr>
    </w:lvl>
    <w:lvl w:ilvl="2" w:tplc="24121230" w:tentative="1">
      <w:start w:val="1"/>
      <w:numFmt w:val="bullet"/>
      <w:lvlText w:val=""/>
      <w:lvlJc w:val="left"/>
      <w:pPr>
        <w:ind w:left="2160" w:hanging="360"/>
      </w:pPr>
      <w:rPr>
        <w:rFonts w:ascii="Wingdings" w:hAnsi="Wingdings" w:hint="default"/>
      </w:rPr>
    </w:lvl>
    <w:lvl w:ilvl="3" w:tplc="2A7653A2" w:tentative="1">
      <w:start w:val="1"/>
      <w:numFmt w:val="bullet"/>
      <w:lvlText w:val=""/>
      <w:lvlJc w:val="left"/>
      <w:pPr>
        <w:ind w:left="2880" w:hanging="360"/>
      </w:pPr>
      <w:rPr>
        <w:rFonts w:ascii="Symbol" w:hAnsi="Symbol" w:hint="default"/>
      </w:rPr>
    </w:lvl>
    <w:lvl w:ilvl="4" w:tplc="C5FC08CE" w:tentative="1">
      <w:start w:val="1"/>
      <w:numFmt w:val="bullet"/>
      <w:lvlText w:val="o"/>
      <w:lvlJc w:val="left"/>
      <w:pPr>
        <w:ind w:left="3600" w:hanging="360"/>
      </w:pPr>
      <w:rPr>
        <w:rFonts w:ascii="Courier New" w:hAnsi="Courier New" w:cs="Courier New" w:hint="default"/>
      </w:rPr>
    </w:lvl>
    <w:lvl w:ilvl="5" w:tplc="4BB4BD98" w:tentative="1">
      <w:start w:val="1"/>
      <w:numFmt w:val="bullet"/>
      <w:lvlText w:val=""/>
      <w:lvlJc w:val="left"/>
      <w:pPr>
        <w:ind w:left="4320" w:hanging="360"/>
      </w:pPr>
      <w:rPr>
        <w:rFonts w:ascii="Wingdings" w:hAnsi="Wingdings" w:hint="default"/>
      </w:rPr>
    </w:lvl>
    <w:lvl w:ilvl="6" w:tplc="2A8C9462" w:tentative="1">
      <w:start w:val="1"/>
      <w:numFmt w:val="bullet"/>
      <w:lvlText w:val=""/>
      <w:lvlJc w:val="left"/>
      <w:pPr>
        <w:ind w:left="5040" w:hanging="360"/>
      </w:pPr>
      <w:rPr>
        <w:rFonts w:ascii="Symbol" w:hAnsi="Symbol" w:hint="default"/>
      </w:rPr>
    </w:lvl>
    <w:lvl w:ilvl="7" w:tplc="1DF224C4" w:tentative="1">
      <w:start w:val="1"/>
      <w:numFmt w:val="bullet"/>
      <w:lvlText w:val="o"/>
      <w:lvlJc w:val="left"/>
      <w:pPr>
        <w:ind w:left="5760" w:hanging="360"/>
      </w:pPr>
      <w:rPr>
        <w:rFonts w:ascii="Courier New" w:hAnsi="Courier New" w:cs="Courier New" w:hint="default"/>
      </w:rPr>
    </w:lvl>
    <w:lvl w:ilvl="8" w:tplc="DABAA3D2" w:tentative="1">
      <w:start w:val="1"/>
      <w:numFmt w:val="bullet"/>
      <w:lvlText w:val=""/>
      <w:lvlJc w:val="left"/>
      <w:pPr>
        <w:ind w:left="6480" w:hanging="360"/>
      </w:pPr>
      <w:rPr>
        <w:rFonts w:ascii="Wingdings" w:hAnsi="Wingdings" w:hint="default"/>
      </w:rPr>
    </w:lvl>
  </w:abstractNum>
  <w:abstractNum w:abstractNumId="14" w15:restartNumberingAfterBreak="0">
    <w:nsid w:val="05D97D24"/>
    <w:multiLevelType w:val="multilevel"/>
    <w:tmpl w:val="44F0F710"/>
    <w:numStyleLink w:val="AZKlinabullets"/>
  </w:abstractNum>
  <w:abstractNum w:abstractNumId="15" w15:restartNumberingAfterBreak="0">
    <w:nsid w:val="081072E0"/>
    <w:multiLevelType w:val="multilevel"/>
    <w:tmpl w:val="853C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B11909"/>
    <w:multiLevelType w:val="multilevel"/>
    <w:tmpl w:val="44F0F710"/>
    <w:numStyleLink w:val="AZKlinabullets"/>
  </w:abstractNum>
  <w:abstractNum w:abstractNumId="17" w15:restartNumberingAfterBreak="0">
    <w:nsid w:val="1373666D"/>
    <w:multiLevelType w:val="multilevel"/>
    <w:tmpl w:val="44F0F710"/>
    <w:numStyleLink w:val="AZKlinabullets"/>
  </w:abstractNum>
  <w:abstractNum w:abstractNumId="18" w15:restartNumberingAfterBreak="0">
    <w:nsid w:val="16CC5062"/>
    <w:multiLevelType w:val="multilevel"/>
    <w:tmpl w:val="D8F26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F321DC"/>
    <w:multiLevelType w:val="multilevel"/>
    <w:tmpl w:val="B492F002"/>
    <w:lvl w:ilvl="0">
      <w:start w:val="1"/>
      <w:numFmt w:val="bullet"/>
      <w:lvlText w:val="●"/>
      <w:lvlJc w:val="left"/>
      <w:pPr>
        <w:tabs>
          <w:tab w:val="num" w:pos="284"/>
        </w:tabs>
        <w:ind w:left="284" w:hanging="284"/>
      </w:pPr>
      <w:rPr>
        <w:rFonts w:ascii="Calibri" w:hAnsi="Calibri" w:hint="default"/>
        <w:color w:val="007EC3" w:themeColor="accent1"/>
      </w:rPr>
    </w:lvl>
    <w:lvl w:ilvl="1">
      <w:start w:val="1"/>
      <w:numFmt w:val="bullet"/>
      <w:lvlText w:val="‒"/>
      <w:lvlJc w:val="left"/>
      <w:pPr>
        <w:tabs>
          <w:tab w:val="num" w:pos="568"/>
        </w:tabs>
        <w:ind w:left="568" w:hanging="284"/>
      </w:pPr>
      <w:rPr>
        <w:rFonts w:ascii="Calibri" w:hAnsi="Calibri" w:hint="default"/>
        <w:color w:val="007EC3" w:themeColor="accent1"/>
      </w:rPr>
    </w:lvl>
    <w:lvl w:ilvl="2">
      <w:start w:val="1"/>
      <w:numFmt w:val="bullet"/>
      <w:lvlText w:val="○"/>
      <w:lvlJc w:val="left"/>
      <w:pPr>
        <w:tabs>
          <w:tab w:val="num" w:pos="852"/>
        </w:tabs>
        <w:ind w:left="852" w:hanging="284"/>
      </w:pPr>
      <w:rPr>
        <w:rFonts w:ascii="Calibri" w:hAnsi="Calibri" w:hint="default"/>
        <w:color w:val="007EC3" w:themeColor="accent1"/>
      </w:rPr>
    </w:lvl>
    <w:lvl w:ilvl="3">
      <w:start w:val="1"/>
      <w:numFmt w:val="bullet"/>
      <w:lvlText w:val="●"/>
      <w:lvlJc w:val="left"/>
      <w:pPr>
        <w:tabs>
          <w:tab w:val="num" w:pos="1136"/>
        </w:tabs>
        <w:ind w:left="1136" w:hanging="284"/>
      </w:pPr>
      <w:rPr>
        <w:rFonts w:ascii="Calibri" w:hAnsi="Calibri" w:hint="default"/>
        <w:color w:val="007EC3" w:themeColor="accent1"/>
      </w:rPr>
    </w:lvl>
    <w:lvl w:ilvl="4">
      <w:start w:val="1"/>
      <w:numFmt w:val="bullet"/>
      <w:lvlText w:val="‒"/>
      <w:lvlJc w:val="left"/>
      <w:pPr>
        <w:tabs>
          <w:tab w:val="num" w:pos="1420"/>
        </w:tabs>
        <w:ind w:left="1420" w:hanging="284"/>
      </w:pPr>
      <w:rPr>
        <w:rFonts w:ascii="Calibri" w:hAnsi="Calibri" w:hint="default"/>
        <w:color w:val="007EC3" w:themeColor="accent1"/>
      </w:rPr>
    </w:lvl>
    <w:lvl w:ilvl="5">
      <w:start w:val="1"/>
      <w:numFmt w:val="bullet"/>
      <w:lvlText w:val="○"/>
      <w:lvlJc w:val="left"/>
      <w:pPr>
        <w:tabs>
          <w:tab w:val="num" w:pos="1704"/>
        </w:tabs>
        <w:ind w:left="1704" w:hanging="284"/>
      </w:pPr>
      <w:rPr>
        <w:rFonts w:ascii="Calibri" w:hAnsi="Calibri" w:hint="default"/>
        <w:color w:val="007EC3" w:themeColor="accent1"/>
      </w:rPr>
    </w:lvl>
    <w:lvl w:ilvl="6">
      <w:start w:val="1"/>
      <w:numFmt w:val="bullet"/>
      <w:lvlText w:val="●"/>
      <w:lvlJc w:val="left"/>
      <w:pPr>
        <w:tabs>
          <w:tab w:val="num" w:pos="1988"/>
        </w:tabs>
        <w:ind w:left="1988" w:hanging="284"/>
      </w:pPr>
      <w:rPr>
        <w:rFonts w:ascii="Calibri" w:hAnsi="Calibri" w:hint="default"/>
        <w:color w:val="007EC3" w:themeColor="accent1"/>
      </w:rPr>
    </w:lvl>
    <w:lvl w:ilvl="7">
      <w:start w:val="1"/>
      <w:numFmt w:val="bullet"/>
      <w:lvlText w:val="‒"/>
      <w:lvlJc w:val="left"/>
      <w:pPr>
        <w:tabs>
          <w:tab w:val="num" w:pos="2272"/>
        </w:tabs>
        <w:ind w:left="2272" w:hanging="284"/>
      </w:pPr>
      <w:rPr>
        <w:rFonts w:ascii="Calibri" w:hAnsi="Calibri" w:hint="default"/>
        <w:color w:val="007EC3" w:themeColor="accent1"/>
      </w:rPr>
    </w:lvl>
    <w:lvl w:ilvl="8">
      <w:start w:val="1"/>
      <w:numFmt w:val="bullet"/>
      <w:lvlText w:val="○"/>
      <w:lvlJc w:val="left"/>
      <w:pPr>
        <w:tabs>
          <w:tab w:val="num" w:pos="2556"/>
        </w:tabs>
        <w:ind w:left="2556" w:hanging="284"/>
      </w:pPr>
      <w:rPr>
        <w:rFonts w:ascii="Calibri" w:hAnsi="Calibri" w:hint="default"/>
        <w:color w:val="007EC3" w:themeColor="accent1"/>
      </w:rPr>
    </w:lvl>
  </w:abstractNum>
  <w:abstractNum w:abstractNumId="20" w15:restartNumberingAfterBreak="0">
    <w:nsid w:val="199F1FBA"/>
    <w:multiLevelType w:val="multilevel"/>
    <w:tmpl w:val="BBDC6466"/>
    <w:styleLink w:val="AZKlinanummers"/>
    <w:lvl w:ilvl="0">
      <w:start w:val="1"/>
      <w:numFmt w:val="decimal"/>
      <w:pStyle w:val="Kop1"/>
      <w:lvlText w:val="%1"/>
      <w:lvlJc w:val="right"/>
      <w:pPr>
        <w:tabs>
          <w:tab w:val="num" w:pos="0"/>
        </w:tabs>
        <w:ind w:left="0" w:hanging="113"/>
      </w:pPr>
      <w:rPr>
        <w:rFonts w:hint="default"/>
        <w:b w:val="0"/>
        <w:i w:val="0"/>
        <w:sz w:val="36"/>
      </w:rPr>
    </w:lvl>
    <w:lvl w:ilvl="1">
      <w:start w:val="1"/>
      <w:numFmt w:val="decimal"/>
      <w:pStyle w:val="Kop2"/>
      <w:lvlText w:val="%1.%2"/>
      <w:lvlJc w:val="right"/>
      <w:pPr>
        <w:tabs>
          <w:tab w:val="num" w:pos="0"/>
        </w:tabs>
        <w:ind w:left="0" w:hanging="113"/>
      </w:pPr>
      <w:rPr>
        <w:rFonts w:hint="default"/>
        <w:b w:val="0"/>
        <w:i w:val="0"/>
        <w:sz w:val="28"/>
      </w:rPr>
    </w:lvl>
    <w:lvl w:ilvl="2">
      <w:start w:val="1"/>
      <w:numFmt w:val="decimal"/>
      <w:pStyle w:val="Kop3"/>
      <w:lvlText w:val="%1.%2.%3"/>
      <w:lvlJc w:val="right"/>
      <w:pPr>
        <w:tabs>
          <w:tab w:val="num" w:pos="0"/>
        </w:tabs>
        <w:ind w:left="0" w:hanging="113"/>
      </w:pPr>
      <w:rPr>
        <w:rFonts w:hint="default"/>
        <w:b w:val="0"/>
        <w:i w:val="0"/>
        <w:sz w:val="24"/>
      </w:rPr>
    </w:lvl>
    <w:lvl w:ilvl="3">
      <w:start w:val="1"/>
      <w:numFmt w:val="decimal"/>
      <w:lvlRestart w:val="0"/>
      <w:lvlText w:val="(%4)"/>
      <w:lvlJc w:val="left"/>
      <w:pPr>
        <w:tabs>
          <w:tab w:val="num" w:pos="0"/>
        </w:tabs>
        <w:ind w:left="0" w:hanging="284"/>
      </w:pPr>
      <w:rPr>
        <w:rFonts w:hint="default"/>
      </w:rPr>
    </w:lvl>
    <w:lvl w:ilvl="4">
      <w:start w:val="1"/>
      <w:numFmt w:val="lowerLetter"/>
      <w:lvlRestart w:val="0"/>
      <w:lvlText w:val="(%5)"/>
      <w:lvlJc w:val="left"/>
      <w:pPr>
        <w:tabs>
          <w:tab w:val="num" w:pos="0"/>
        </w:tabs>
        <w:ind w:left="0" w:hanging="284"/>
      </w:pPr>
      <w:rPr>
        <w:rFonts w:hint="default"/>
      </w:rPr>
    </w:lvl>
    <w:lvl w:ilvl="5">
      <w:start w:val="1"/>
      <w:numFmt w:val="lowerRoman"/>
      <w:lvlRestart w:val="0"/>
      <w:lvlText w:val="(%6)"/>
      <w:lvlJc w:val="left"/>
      <w:pPr>
        <w:tabs>
          <w:tab w:val="num" w:pos="0"/>
        </w:tabs>
        <w:ind w:left="0" w:hanging="284"/>
      </w:pPr>
      <w:rPr>
        <w:rFonts w:hint="default"/>
      </w:rPr>
    </w:lvl>
    <w:lvl w:ilvl="6">
      <w:start w:val="1"/>
      <w:numFmt w:val="decimal"/>
      <w:lvlRestart w:val="0"/>
      <w:lvlText w:val="%7."/>
      <w:lvlJc w:val="left"/>
      <w:pPr>
        <w:tabs>
          <w:tab w:val="num" w:pos="0"/>
        </w:tabs>
        <w:ind w:left="0" w:hanging="284"/>
      </w:pPr>
      <w:rPr>
        <w:rFonts w:hint="default"/>
      </w:rPr>
    </w:lvl>
    <w:lvl w:ilvl="7">
      <w:start w:val="1"/>
      <w:numFmt w:val="lowerLetter"/>
      <w:lvlRestart w:val="0"/>
      <w:lvlText w:val="%8."/>
      <w:lvlJc w:val="left"/>
      <w:pPr>
        <w:tabs>
          <w:tab w:val="num" w:pos="0"/>
        </w:tabs>
        <w:ind w:left="0" w:hanging="284"/>
      </w:pPr>
      <w:rPr>
        <w:rFonts w:hint="default"/>
      </w:rPr>
    </w:lvl>
    <w:lvl w:ilvl="8">
      <w:start w:val="1"/>
      <w:numFmt w:val="lowerRoman"/>
      <w:lvlRestart w:val="0"/>
      <w:lvlText w:val="%9."/>
      <w:lvlJc w:val="left"/>
      <w:pPr>
        <w:tabs>
          <w:tab w:val="num" w:pos="0"/>
        </w:tabs>
        <w:ind w:left="0" w:hanging="284"/>
      </w:pPr>
      <w:rPr>
        <w:rFonts w:hint="default"/>
      </w:rPr>
    </w:lvl>
  </w:abstractNum>
  <w:abstractNum w:abstractNumId="21" w15:restartNumberingAfterBreak="0">
    <w:nsid w:val="1A794073"/>
    <w:multiLevelType w:val="multilevel"/>
    <w:tmpl w:val="44F0F710"/>
    <w:styleLink w:val="AZKlinabullets"/>
    <w:lvl w:ilvl="0">
      <w:start w:val="1"/>
      <w:numFmt w:val="bullet"/>
      <w:lvlText w:val="●"/>
      <w:lvlJc w:val="left"/>
      <w:pPr>
        <w:tabs>
          <w:tab w:val="num" w:pos="284"/>
        </w:tabs>
        <w:ind w:left="284" w:hanging="284"/>
      </w:pPr>
      <w:rPr>
        <w:rFonts w:ascii="Calibri" w:hAnsi="Calibri" w:hint="default"/>
        <w:color w:val="007EC3" w:themeColor="accent1"/>
      </w:rPr>
    </w:lvl>
    <w:lvl w:ilvl="1">
      <w:start w:val="1"/>
      <w:numFmt w:val="bullet"/>
      <w:lvlText w:val="‒"/>
      <w:lvlJc w:val="left"/>
      <w:pPr>
        <w:tabs>
          <w:tab w:val="num" w:pos="568"/>
        </w:tabs>
        <w:ind w:left="568" w:hanging="284"/>
      </w:pPr>
      <w:rPr>
        <w:rFonts w:ascii="Calibri" w:hAnsi="Calibri" w:hint="default"/>
        <w:color w:val="007EC3" w:themeColor="accent1"/>
      </w:rPr>
    </w:lvl>
    <w:lvl w:ilvl="2">
      <w:start w:val="1"/>
      <w:numFmt w:val="bullet"/>
      <w:lvlText w:val="○"/>
      <w:lvlJc w:val="left"/>
      <w:pPr>
        <w:tabs>
          <w:tab w:val="num" w:pos="852"/>
        </w:tabs>
        <w:ind w:left="852" w:hanging="284"/>
      </w:pPr>
      <w:rPr>
        <w:rFonts w:ascii="Calibri" w:hAnsi="Calibri" w:hint="default"/>
        <w:color w:val="007EC3" w:themeColor="accent1"/>
      </w:rPr>
    </w:lvl>
    <w:lvl w:ilvl="3">
      <w:start w:val="1"/>
      <w:numFmt w:val="bullet"/>
      <w:lvlText w:val="●"/>
      <w:lvlJc w:val="left"/>
      <w:pPr>
        <w:tabs>
          <w:tab w:val="num" w:pos="1136"/>
        </w:tabs>
        <w:ind w:left="1136" w:hanging="284"/>
      </w:pPr>
      <w:rPr>
        <w:rFonts w:ascii="Calibri" w:hAnsi="Calibri" w:hint="default"/>
        <w:color w:val="007EC3" w:themeColor="accent1"/>
      </w:rPr>
    </w:lvl>
    <w:lvl w:ilvl="4">
      <w:start w:val="1"/>
      <w:numFmt w:val="bullet"/>
      <w:lvlText w:val="‒"/>
      <w:lvlJc w:val="left"/>
      <w:pPr>
        <w:tabs>
          <w:tab w:val="num" w:pos="1420"/>
        </w:tabs>
        <w:ind w:left="1420" w:hanging="284"/>
      </w:pPr>
      <w:rPr>
        <w:rFonts w:ascii="Calibri" w:hAnsi="Calibri" w:hint="default"/>
        <w:color w:val="007EC3" w:themeColor="accent1"/>
      </w:rPr>
    </w:lvl>
    <w:lvl w:ilvl="5">
      <w:start w:val="1"/>
      <w:numFmt w:val="bullet"/>
      <w:lvlText w:val="○"/>
      <w:lvlJc w:val="left"/>
      <w:pPr>
        <w:tabs>
          <w:tab w:val="num" w:pos="1704"/>
        </w:tabs>
        <w:ind w:left="1704" w:hanging="284"/>
      </w:pPr>
      <w:rPr>
        <w:rFonts w:ascii="Calibri" w:hAnsi="Calibri" w:hint="default"/>
        <w:color w:val="007EC3" w:themeColor="accent1"/>
      </w:rPr>
    </w:lvl>
    <w:lvl w:ilvl="6">
      <w:start w:val="1"/>
      <w:numFmt w:val="bullet"/>
      <w:lvlText w:val="●"/>
      <w:lvlJc w:val="left"/>
      <w:pPr>
        <w:tabs>
          <w:tab w:val="num" w:pos="1988"/>
        </w:tabs>
        <w:ind w:left="1988" w:hanging="284"/>
      </w:pPr>
      <w:rPr>
        <w:rFonts w:ascii="Calibri" w:hAnsi="Calibri" w:hint="default"/>
        <w:color w:val="007EC3" w:themeColor="accent1"/>
      </w:rPr>
    </w:lvl>
    <w:lvl w:ilvl="7">
      <w:start w:val="1"/>
      <w:numFmt w:val="bullet"/>
      <w:lvlText w:val="‒"/>
      <w:lvlJc w:val="left"/>
      <w:pPr>
        <w:tabs>
          <w:tab w:val="num" w:pos="2272"/>
        </w:tabs>
        <w:ind w:left="2272" w:hanging="284"/>
      </w:pPr>
      <w:rPr>
        <w:rFonts w:ascii="Calibri" w:hAnsi="Calibri" w:hint="default"/>
        <w:color w:val="007EC3" w:themeColor="accent1"/>
      </w:rPr>
    </w:lvl>
    <w:lvl w:ilvl="8">
      <w:start w:val="1"/>
      <w:numFmt w:val="bullet"/>
      <w:lvlText w:val="○"/>
      <w:lvlJc w:val="left"/>
      <w:pPr>
        <w:tabs>
          <w:tab w:val="num" w:pos="2556"/>
        </w:tabs>
        <w:ind w:left="2556" w:hanging="284"/>
      </w:pPr>
      <w:rPr>
        <w:rFonts w:ascii="Calibri" w:hAnsi="Calibri" w:hint="default"/>
        <w:color w:val="007EC3" w:themeColor="accent1"/>
      </w:rPr>
    </w:lvl>
  </w:abstractNum>
  <w:abstractNum w:abstractNumId="22" w15:restartNumberingAfterBreak="0">
    <w:nsid w:val="1BA002CA"/>
    <w:multiLevelType w:val="multilevel"/>
    <w:tmpl w:val="0B38C34A"/>
    <w:lvl w:ilvl="0">
      <w:start w:val="1"/>
      <w:numFmt w:val="bullet"/>
      <w:lvlText w:val="●"/>
      <w:lvlJc w:val="left"/>
      <w:pPr>
        <w:tabs>
          <w:tab w:val="num" w:pos="284"/>
        </w:tabs>
        <w:ind w:left="284" w:hanging="284"/>
      </w:pPr>
      <w:rPr>
        <w:rFonts w:ascii="Calibri" w:hAnsi="Calibri" w:hint="default"/>
        <w:color w:val="007EC3" w:themeColor="accent1"/>
      </w:rPr>
    </w:lvl>
    <w:lvl w:ilvl="1">
      <w:start w:val="1"/>
      <w:numFmt w:val="bullet"/>
      <w:lvlText w:val="‒"/>
      <w:lvlJc w:val="left"/>
      <w:pPr>
        <w:tabs>
          <w:tab w:val="num" w:pos="568"/>
        </w:tabs>
        <w:ind w:left="568" w:hanging="284"/>
      </w:pPr>
      <w:rPr>
        <w:rFonts w:ascii="Calibri" w:hAnsi="Calibri" w:hint="default"/>
        <w:color w:val="007EC3" w:themeColor="accent1"/>
      </w:rPr>
    </w:lvl>
    <w:lvl w:ilvl="2">
      <w:start w:val="1"/>
      <w:numFmt w:val="bullet"/>
      <w:lvlText w:val="○"/>
      <w:lvlJc w:val="left"/>
      <w:pPr>
        <w:tabs>
          <w:tab w:val="num" w:pos="852"/>
        </w:tabs>
        <w:ind w:left="852" w:hanging="284"/>
      </w:pPr>
      <w:rPr>
        <w:rFonts w:ascii="Calibri" w:hAnsi="Calibri" w:hint="default"/>
        <w:color w:val="007EC3" w:themeColor="accent1"/>
      </w:rPr>
    </w:lvl>
    <w:lvl w:ilvl="3">
      <w:start w:val="1"/>
      <w:numFmt w:val="bullet"/>
      <w:lvlText w:val="●"/>
      <w:lvlJc w:val="left"/>
      <w:pPr>
        <w:tabs>
          <w:tab w:val="num" w:pos="1136"/>
        </w:tabs>
        <w:ind w:left="1136" w:hanging="284"/>
      </w:pPr>
      <w:rPr>
        <w:rFonts w:ascii="Calibri" w:hAnsi="Calibri" w:hint="default"/>
        <w:color w:val="007EC3" w:themeColor="accent1"/>
      </w:rPr>
    </w:lvl>
    <w:lvl w:ilvl="4">
      <w:start w:val="1"/>
      <w:numFmt w:val="bullet"/>
      <w:lvlText w:val="‒"/>
      <w:lvlJc w:val="left"/>
      <w:pPr>
        <w:tabs>
          <w:tab w:val="num" w:pos="1420"/>
        </w:tabs>
        <w:ind w:left="1420" w:hanging="284"/>
      </w:pPr>
      <w:rPr>
        <w:rFonts w:ascii="Calibri" w:hAnsi="Calibri" w:hint="default"/>
        <w:color w:val="007EC3" w:themeColor="accent1"/>
      </w:rPr>
    </w:lvl>
    <w:lvl w:ilvl="5">
      <w:start w:val="1"/>
      <w:numFmt w:val="bullet"/>
      <w:lvlText w:val="○"/>
      <w:lvlJc w:val="left"/>
      <w:pPr>
        <w:tabs>
          <w:tab w:val="num" w:pos="1704"/>
        </w:tabs>
        <w:ind w:left="1704" w:hanging="284"/>
      </w:pPr>
      <w:rPr>
        <w:rFonts w:ascii="Calibri" w:hAnsi="Calibri" w:hint="default"/>
        <w:color w:val="007EC3" w:themeColor="accent1"/>
      </w:rPr>
    </w:lvl>
    <w:lvl w:ilvl="6">
      <w:start w:val="1"/>
      <w:numFmt w:val="bullet"/>
      <w:lvlText w:val="●"/>
      <w:lvlJc w:val="left"/>
      <w:pPr>
        <w:tabs>
          <w:tab w:val="num" w:pos="1988"/>
        </w:tabs>
        <w:ind w:left="1988" w:hanging="284"/>
      </w:pPr>
      <w:rPr>
        <w:rFonts w:ascii="Calibri" w:hAnsi="Calibri" w:hint="default"/>
        <w:color w:val="007EC3" w:themeColor="accent1"/>
      </w:rPr>
    </w:lvl>
    <w:lvl w:ilvl="7">
      <w:start w:val="1"/>
      <w:numFmt w:val="bullet"/>
      <w:lvlText w:val="‒"/>
      <w:lvlJc w:val="left"/>
      <w:pPr>
        <w:tabs>
          <w:tab w:val="num" w:pos="2272"/>
        </w:tabs>
        <w:ind w:left="2272" w:hanging="284"/>
      </w:pPr>
      <w:rPr>
        <w:rFonts w:ascii="Calibri" w:hAnsi="Calibri" w:hint="default"/>
        <w:color w:val="007EC3" w:themeColor="accent1"/>
      </w:rPr>
    </w:lvl>
    <w:lvl w:ilvl="8">
      <w:start w:val="1"/>
      <w:numFmt w:val="bullet"/>
      <w:lvlText w:val="○"/>
      <w:lvlJc w:val="left"/>
      <w:pPr>
        <w:tabs>
          <w:tab w:val="num" w:pos="2556"/>
        </w:tabs>
        <w:ind w:left="2556" w:hanging="284"/>
      </w:pPr>
      <w:rPr>
        <w:rFonts w:ascii="Calibri" w:hAnsi="Calibri" w:hint="default"/>
        <w:color w:val="007EC3" w:themeColor="accent1"/>
      </w:rPr>
    </w:lvl>
  </w:abstractNum>
  <w:abstractNum w:abstractNumId="23" w15:restartNumberingAfterBreak="0">
    <w:nsid w:val="1C686A6F"/>
    <w:multiLevelType w:val="hybridMultilevel"/>
    <w:tmpl w:val="E9422C7C"/>
    <w:lvl w:ilvl="0" w:tplc="9350F196">
      <w:start w:val="1"/>
      <w:numFmt w:val="bullet"/>
      <w:lvlText w:val=""/>
      <w:lvlJc w:val="left"/>
      <w:pPr>
        <w:ind w:left="720" w:hanging="360"/>
      </w:pPr>
      <w:rPr>
        <w:rFonts w:ascii="Symbol" w:hAnsi="Symbol" w:hint="default"/>
      </w:rPr>
    </w:lvl>
    <w:lvl w:ilvl="1" w:tplc="BE54123C" w:tentative="1">
      <w:start w:val="1"/>
      <w:numFmt w:val="bullet"/>
      <w:lvlText w:val="o"/>
      <w:lvlJc w:val="left"/>
      <w:pPr>
        <w:ind w:left="1440" w:hanging="360"/>
      </w:pPr>
      <w:rPr>
        <w:rFonts w:ascii="Courier New" w:hAnsi="Courier New" w:cs="Courier New" w:hint="default"/>
      </w:rPr>
    </w:lvl>
    <w:lvl w:ilvl="2" w:tplc="FF982EA2" w:tentative="1">
      <w:start w:val="1"/>
      <w:numFmt w:val="bullet"/>
      <w:lvlText w:val=""/>
      <w:lvlJc w:val="left"/>
      <w:pPr>
        <w:ind w:left="2160" w:hanging="360"/>
      </w:pPr>
      <w:rPr>
        <w:rFonts w:ascii="Wingdings" w:hAnsi="Wingdings" w:hint="default"/>
      </w:rPr>
    </w:lvl>
    <w:lvl w:ilvl="3" w:tplc="64300A2A" w:tentative="1">
      <w:start w:val="1"/>
      <w:numFmt w:val="bullet"/>
      <w:lvlText w:val=""/>
      <w:lvlJc w:val="left"/>
      <w:pPr>
        <w:ind w:left="2880" w:hanging="360"/>
      </w:pPr>
      <w:rPr>
        <w:rFonts w:ascii="Symbol" w:hAnsi="Symbol" w:hint="default"/>
      </w:rPr>
    </w:lvl>
    <w:lvl w:ilvl="4" w:tplc="3FDEA510" w:tentative="1">
      <w:start w:val="1"/>
      <w:numFmt w:val="bullet"/>
      <w:lvlText w:val="o"/>
      <w:lvlJc w:val="left"/>
      <w:pPr>
        <w:ind w:left="3600" w:hanging="360"/>
      </w:pPr>
      <w:rPr>
        <w:rFonts w:ascii="Courier New" w:hAnsi="Courier New" w:cs="Courier New" w:hint="default"/>
      </w:rPr>
    </w:lvl>
    <w:lvl w:ilvl="5" w:tplc="F49A62A8" w:tentative="1">
      <w:start w:val="1"/>
      <w:numFmt w:val="bullet"/>
      <w:lvlText w:val=""/>
      <w:lvlJc w:val="left"/>
      <w:pPr>
        <w:ind w:left="4320" w:hanging="360"/>
      </w:pPr>
      <w:rPr>
        <w:rFonts w:ascii="Wingdings" w:hAnsi="Wingdings" w:hint="default"/>
      </w:rPr>
    </w:lvl>
    <w:lvl w:ilvl="6" w:tplc="3CCA88AC" w:tentative="1">
      <w:start w:val="1"/>
      <w:numFmt w:val="bullet"/>
      <w:lvlText w:val=""/>
      <w:lvlJc w:val="left"/>
      <w:pPr>
        <w:ind w:left="5040" w:hanging="360"/>
      </w:pPr>
      <w:rPr>
        <w:rFonts w:ascii="Symbol" w:hAnsi="Symbol" w:hint="default"/>
      </w:rPr>
    </w:lvl>
    <w:lvl w:ilvl="7" w:tplc="9D16EBE4" w:tentative="1">
      <w:start w:val="1"/>
      <w:numFmt w:val="bullet"/>
      <w:lvlText w:val="o"/>
      <w:lvlJc w:val="left"/>
      <w:pPr>
        <w:ind w:left="5760" w:hanging="360"/>
      </w:pPr>
      <w:rPr>
        <w:rFonts w:ascii="Courier New" w:hAnsi="Courier New" w:cs="Courier New" w:hint="default"/>
      </w:rPr>
    </w:lvl>
    <w:lvl w:ilvl="8" w:tplc="49082D0C" w:tentative="1">
      <w:start w:val="1"/>
      <w:numFmt w:val="bullet"/>
      <w:lvlText w:val=""/>
      <w:lvlJc w:val="left"/>
      <w:pPr>
        <w:ind w:left="6480" w:hanging="360"/>
      </w:pPr>
      <w:rPr>
        <w:rFonts w:ascii="Wingdings" w:hAnsi="Wingdings" w:hint="default"/>
      </w:rPr>
    </w:lvl>
  </w:abstractNum>
  <w:abstractNum w:abstractNumId="24" w15:restartNumberingAfterBreak="0">
    <w:nsid w:val="2D0B2D21"/>
    <w:multiLevelType w:val="multilevel"/>
    <w:tmpl w:val="FDD20F28"/>
    <w:lvl w:ilvl="0">
      <w:start w:val="1"/>
      <w:numFmt w:val="bullet"/>
      <w:pStyle w:val="Lijstalinea"/>
      <w:lvlText w:val="●"/>
      <w:lvlJc w:val="left"/>
      <w:pPr>
        <w:tabs>
          <w:tab w:val="num" w:pos="284"/>
        </w:tabs>
        <w:ind w:left="284" w:hanging="284"/>
      </w:pPr>
      <w:rPr>
        <w:rFonts w:ascii="Calibri" w:hAnsi="Calibri" w:hint="default"/>
        <w:color w:val="007EC3" w:themeColor="accent1"/>
      </w:rPr>
    </w:lvl>
    <w:lvl w:ilvl="1">
      <w:start w:val="1"/>
      <w:numFmt w:val="bullet"/>
      <w:lvlText w:val="‒"/>
      <w:lvlJc w:val="left"/>
      <w:pPr>
        <w:tabs>
          <w:tab w:val="num" w:pos="568"/>
        </w:tabs>
        <w:ind w:left="568" w:hanging="284"/>
      </w:pPr>
      <w:rPr>
        <w:rFonts w:ascii="Calibri" w:hAnsi="Calibri" w:hint="default"/>
        <w:color w:val="007EC3" w:themeColor="accent1"/>
      </w:rPr>
    </w:lvl>
    <w:lvl w:ilvl="2">
      <w:start w:val="1"/>
      <w:numFmt w:val="bullet"/>
      <w:lvlText w:val="○"/>
      <w:lvlJc w:val="left"/>
      <w:pPr>
        <w:tabs>
          <w:tab w:val="num" w:pos="852"/>
        </w:tabs>
        <w:ind w:left="852" w:hanging="284"/>
      </w:pPr>
      <w:rPr>
        <w:rFonts w:ascii="Calibri" w:hAnsi="Calibri" w:hint="default"/>
        <w:color w:val="007EC3" w:themeColor="accent1"/>
      </w:rPr>
    </w:lvl>
    <w:lvl w:ilvl="3">
      <w:start w:val="1"/>
      <w:numFmt w:val="bullet"/>
      <w:lvlText w:val="●"/>
      <w:lvlJc w:val="left"/>
      <w:pPr>
        <w:tabs>
          <w:tab w:val="num" w:pos="1136"/>
        </w:tabs>
        <w:ind w:left="1136" w:hanging="284"/>
      </w:pPr>
      <w:rPr>
        <w:rFonts w:ascii="Calibri" w:hAnsi="Calibri" w:hint="default"/>
        <w:color w:val="007EC3" w:themeColor="accent1"/>
      </w:rPr>
    </w:lvl>
    <w:lvl w:ilvl="4">
      <w:start w:val="1"/>
      <w:numFmt w:val="bullet"/>
      <w:lvlText w:val="‒"/>
      <w:lvlJc w:val="left"/>
      <w:pPr>
        <w:tabs>
          <w:tab w:val="num" w:pos="1420"/>
        </w:tabs>
        <w:ind w:left="1420" w:hanging="284"/>
      </w:pPr>
      <w:rPr>
        <w:rFonts w:ascii="Calibri" w:hAnsi="Calibri" w:hint="default"/>
        <w:color w:val="007EC3" w:themeColor="accent1"/>
      </w:rPr>
    </w:lvl>
    <w:lvl w:ilvl="5">
      <w:start w:val="1"/>
      <w:numFmt w:val="bullet"/>
      <w:lvlText w:val="○"/>
      <w:lvlJc w:val="left"/>
      <w:pPr>
        <w:tabs>
          <w:tab w:val="num" w:pos="1704"/>
        </w:tabs>
        <w:ind w:left="1704" w:hanging="284"/>
      </w:pPr>
      <w:rPr>
        <w:rFonts w:ascii="Calibri" w:hAnsi="Calibri" w:hint="default"/>
        <w:color w:val="007EC3" w:themeColor="accent1"/>
      </w:rPr>
    </w:lvl>
    <w:lvl w:ilvl="6">
      <w:start w:val="1"/>
      <w:numFmt w:val="bullet"/>
      <w:lvlText w:val="●"/>
      <w:lvlJc w:val="left"/>
      <w:pPr>
        <w:tabs>
          <w:tab w:val="num" w:pos="1988"/>
        </w:tabs>
        <w:ind w:left="1988" w:hanging="284"/>
      </w:pPr>
      <w:rPr>
        <w:rFonts w:ascii="Calibri" w:hAnsi="Calibri" w:hint="default"/>
        <w:color w:val="007EC3" w:themeColor="accent1"/>
      </w:rPr>
    </w:lvl>
    <w:lvl w:ilvl="7">
      <w:start w:val="1"/>
      <w:numFmt w:val="bullet"/>
      <w:lvlText w:val="‒"/>
      <w:lvlJc w:val="left"/>
      <w:pPr>
        <w:tabs>
          <w:tab w:val="num" w:pos="2272"/>
        </w:tabs>
        <w:ind w:left="2272" w:hanging="284"/>
      </w:pPr>
      <w:rPr>
        <w:rFonts w:ascii="Calibri" w:hAnsi="Calibri" w:hint="default"/>
        <w:color w:val="007EC3" w:themeColor="accent1"/>
      </w:rPr>
    </w:lvl>
    <w:lvl w:ilvl="8">
      <w:start w:val="1"/>
      <w:numFmt w:val="bullet"/>
      <w:lvlText w:val="○"/>
      <w:lvlJc w:val="left"/>
      <w:pPr>
        <w:tabs>
          <w:tab w:val="num" w:pos="2556"/>
        </w:tabs>
        <w:ind w:left="2556" w:hanging="284"/>
      </w:pPr>
      <w:rPr>
        <w:rFonts w:ascii="Calibri" w:hAnsi="Calibri" w:hint="default"/>
        <w:color w:val="007EC3" w:themeColor="accent1"/>
      </w:rPr>
    </w:lvl>
  </w:abstractNum>
  <w:abstractNum w:abstractNumId="25" w15:restartNumberingAfterBreak="0">
    <w:nsid w:val="2E232C58"/>
    <w:multiLevelType w:val="multilevel"/>
    <w:tmpl w:val="44F0F710"/>
    <w:numStyleLink w:val="AZKlinabullets"/>
  </w:abstractNum>
  <w:abstractNum w:abstractNumId="26" w15:restartNumberingAfterBreak="0">
    <w:nsid w:val="35A00315"/>
    <w:multiLevelType w:val="multilevel"/>
    <w:tmpl w:val="44F0F710"/>
    <w:numStyleLink w:val="AZKlinabullets"/>
  </w:abstractNum>
  <w:abstractNum w:abstractNumId="27" w15:restartNumberingAfterBreak="0">
    <w:nsid w:val="391B1077"/>
    <w:multiLevelType w:val="hybridMultilevel"/>
    <w:tmpl w:val="B42EBFD8"/>
    <w:lvl w:ilvl="0" w:tplc="0BB0DAE2">
      <w:start w:val="1"/>
      <w:numFmt w:val="bullet"/>
      <w:lvlText w:val=""/>
      <w:lvlJc w:val="left"/>
      <w:pPr>
        <w:ind w:left="720" w:hanging="360"/>
      </w:pPr>
      <w:rPr>
        <w:rFonts w:ascii="Symbol" w:hAnsi="Symbol" w:hint="default"/>
      </w:rPr>
    </w:lvl>
    <w:lvl w:ilvl="1" w:tplc="96EA3A06" w:tentative="1">
      <w:start w:val="1"/>
      <w:numFmt w:val="bullet"/>
      <w:lvlText w:val="o"/>
      <w:lvlJc w:val="left"/>
      <w:pPr>
        <w:ind w:left="1440" w:hanging="360"/>
      </w:pPr>
      <w:rPr>
        <w:rFonts w:ascii="Courier New" w:hAnsi="Courier New" w:cs="Courier New" w:hint="default"/>
      </w:rPr>
    </w:lvl>
    <w:lvl w:ilvl="2" w:tplc="791CB63A" w:tentative="1">
      <w:start w:val="1"/>
      <w:numFmt w:val="bullet"/>
      <w:lvlText w:val=""/>
      <w:lvlJc w:val="left"/>
      <w:pPr>
        <w:ind w:left="2160" w:hanging="360"/>
      </w:pPr>
      <w:rPr>
        <w:rFonts w:ascii="Wingdings" w:hAnsi="Wingdings" w:hint="default"/>
      </w:rPr>
    </w:lvl>
    <w:lvl w:ilvl="3" w:tplc="70DAB840" w:tentative="1">
      <w:start w:val="1"/>
      <w:numFmt w:val="bullet"/>
      <w:lvlText w:val=""/>
      <w:lvlJc w:val="left"/>
      <w:pPr>
        <w:ind w:left="2880" w:hanging="360"/>
      </w:pPr>
      <w:rPr>
        <w:rFonts w:ascii="Symbol" w:hAnsi="Symbol" w:hint="default"/>
      </w:rPr>
    </w:lvl>
    <w:lvl w:ilvl="4" w:tplc="15FA758E" w:tentative="1">
      <w:start w:val="1"/>
      <w:numFmt w:val="bullet"/>
      <w:lvlText w:val="o"/>
      <w:lvlJc w:val="left"/>
      <w:pPr>
        <w:ind w:left="3600" w:hanging="360"/>
      </w:pPr>
      <w:rPr>
        <w:rFonts w:ascii="Courier New" w:hAnsi="Courier New" w:cs="Courier New" w:hint="default"/>
      </w:rPr>
    </w:lvl>
    <w:lvl w:ilvl="5" w:tplc="30627DA4" w:tentative="1">
      <w:start w:val="1"/>
      <w:numFmt w:val="bullet"/>
      <w:lvlText w:val=""/>
      <w:lvlJc w:val="left"/>
      <w:pPr>
        <w:ind w:left="4320" w:hanging="360"/>
      </w:pPr>
      <w:rPr>
        <w:rFonts w:ascii="Wingdings" w:hAnsi="Wingdings" w:hint="default"/>
      </w:rPr>
    </w:lvl>
    <w:lvl w:ilvl="6" w:tplc="951E1800" w:tentative="1">
      <w:start w:val="1"/>
      <w:numFmt w:val="bullet"/>
      <w:lvlText w:val=""/>
      <w:lvlJc w:val="left"/>
      <w:pPr>
        <w:ind w:left="5040" w:hanging="360"/>
      </w:pPr>
      <w:rPr>
        <w:rFonts w:ascii="Symbol" w:hAnsi="Symbol" w:hint="default"/>
      </w:rPr>
    </w:lvl>
    <w:lvl w:ilvl="7" w:tplc="37EA54D2" w:tentative="1">
      <w:start w:val="1"/>
      <w:numFmt w:val="bullet"/>
      <w:lvlText w:val="o"/>
      <w:lvlJc w:val="left"/>
      <w:pPr>
        <w:ind w:left="5760" w:hanging="360"/>
      </w:pPr>
      <w:rPr>
        <w:rFonts w:ascii="Courier New" w:hAnsi="Courier New" w:cs="Courier New" w:hint="default"/>
      </w:rPr>
    </w:lvl>
    <w:lvl w:ilvl="8" w:tplc="87C89484" w:tentative="1">
      <w:start w:val="1"/>
      <w:numFmt w:val="bullet"/>
      <w:lvlText w:val=""/>
      <w:lvlJc w:val="left"/>
      <w:pPr>
        <w:ind w:left="6480" w:hanging="360"/>
      </w:pPr>
      <w:rPr>
        <w:rFonts w:ascii="Wingdings" w:hAnsi="Wingdings" w:hint="default"/>
      </w:rPr>
    </w:lvl>
  </w:abstractNum>
  <w:abstractNum w:abstractNumId="28" w15:restartNumberingAfterBreak="0">
    <w:nsid w:val="3BBF4C8A"/>
    <w:multiLevelType w:val="hybridMultilevel"/>
    <w:tmpl w:val="1C264BD8"/>
    <w:lvl w:ilvl="0" w:tplc="68866B20">
      <w:start w:val="1"/>
      <w:numFmt w:val="bullet"/>
      <w:lvlText w:val=""/>
      <w:lvlJc w:val="left"/>
      <w:pPr>
        <w:ind w:left="720" w:hanging="360"/>
      </w:pPr>
      <w:rPr>
        <w:rFonts w:ascii="Symbol" w:hAnsi="Symbol" w:hint="default"/>
      </w:rPr>
    </w:lvl>
    <w:lvl w:ilvl="1" w:tplc="389E6B7E" w:tentative="1">
      <w:start w:val="1"/>
      <w:numFmt w:val="bullet"/>
      <w:lvlText w:val="o"/>
      <w:lvlJc w:val="left"/>
      <w:pPr>
        <w:ind w:left="1440" w:hanging="360"/>
      </w:pPr>
      <w:rPr>
        <w:rFonts w:ascii="Courier New" w:hAnsi="Courier New" w:cs="Courier New" w:hint="default"/>
      </w:rPr>
    </w:lvl>
    <w:lvl w:ilvl="2" w:tplc="1F044F96" w:tentative="1">
      <w:start w:val="1"/>
      <w:numFmt w:val="bullet"/>
      <w:lvlText w:val=""/>
      <w:lvlJc w:val="left"/>
      <w:pPr>
        <w:ind w:left="2160" w:hanging="360"/>
      </w:pPr>
      <w:rPr>
        <w:rFonts w:ascii="Wingdings" w:hAnsi="Wingdings" w:hint="default"/>
      </w:rPr>
    </w:lvl>
    <w:lvl w:ilvl="3" w:tplc="B622B1EC" w:tentative="1">
      <w:start w:val="1"/>
      <w:numFmt w:val="bullet"/>
      <w:lvlText w:val=""/>
      <w:lvlJc w:val="left"/>
      <w:pPr>
        <w:ind w:left="2880" w:hanging="360"/>
      </w:pPr>
      <w:rPr>
        <w:rFonts w:ascii="Symbol" w:hAnsi="Symbol" w:hint="default"/>
      </w:rPr>
    </w:lvl>
    <w:lvl w:ilvl="4" w:tplc="6026F3E6" w:tentative="1">
      <w:start w:val="1"/>
      <w:numFmt w:val="bullet"/>
      <w:lvlText w:val="o"/>
      <w:lvlJc w:val="left"/>
      <w:pPr>
        <w:ind w:left="3600" w:hanging="360"/>
      </w:pPr>
      <w:rPr>
        <w:rFonts w:ascii="Courier New" w:hAnsi="Courier New" w:cs="Courier New" w:hint="default"/>
      </w:rPr>
    </w:lvl>
    <w:lvl w:ilvl="5" w:tplc="58A87A7A" w:tentative="1">
      <w:start w:val="1"/>
      <w:numFmt w:val="bullet"/>
      <w:lvlText w:val=""/>
      <w:lvlJc w:val="left"/>
      <w:pPr>
        <w:ind w:left="4320" w:hanging="360"/>
      </w:pPr>
      <w:rPr>
        <w:rFonts w:ascii="Wingdings" w:hAnsi="Wingdings" w:hint="default"/>
      </w:rPr>
    </w:lvl>
    <w:lvl w:ilvl="6" w:tplc="3D323B10" w:tentative="1">
      <w:start w:val="1"/>
      <w:numFmt w:val="bullet"/>
      <w:lvlText w:val=""/>
      <w:lvlJc w:val="left"/>
      <w:pPr>
        <w:ind w:left="5040" w:hanging="360"/>
      </w:pPr>
      <w:rPr>
        <w:rFonts w:ascii="Symbol" w:hAnsi="Symbol" w:hint="default"/>
      </w:rPr>
    </w:lvl>
    <w:lvl w:ilvl="7" w:tplc="4BBE0956" w:tentative="1">
      <w:start w:val="1"/>
      <w:numFmt w:val="bullet"/>
      <w:lvlText w:val="o"/>
      <w:lvlJc w:val="left"/>
      <w:pPr>
        <w:ind w:left="5760" w:hanging="360"/>
      </w:pPr>
      <w:rPr>
        <w:rFonts w:ascii="Courier New" w:hAnsi="Courier New" w:cs="Courier New" w:hint="default"/>
      </w:rPr>
    </w:lvl>
    <w:lvl w:ilvl="8" w:tplc="9CFCE3F0" w:tentative="1">
      <w:start w:val="1"/>
      <w:numFmt w:val="bullet"/>
      <w:lvlText w:val=""/>
      <w:lvlJc w:val="left"/>
      <w:pPr>
        <w:ind w:left="6480" w:hanging="360"/>
      </w:pPr>
      <w:rPr>
        <w:rFonts w:ascii="Wingdings" w:hAnsi="Wingdings" w:hint="default"/>
      </w:rPr>
    </w:lvl>
  </w:abstractNum>
  <w:abstractNum w:abstractNumId="29" w15:restartNumberingAfterBreak="0">
    <w:nsid w:val="3D192F71"/>
    <w:multiLevelType w:val="hybridMultilevel"/>
    <w:tmpl w:val="6ED693E8"/>
    <w:lvl w:ilvl="0" w:tplc="A55098CC">
      <w:start w:val="1"/>
      <w:numFmt w:val="bullet"/>
      <w:pStyle w:val="Titel"/>
      <w:lvlText w:val=""/>
      <w:lvlJc w:val="left"/>
      <w:pPr>
        <w:ind w:left="720" w:hanging="360"/>
      </w:pPr>
      <w:rPr>
        <w:rFonts w:ascii="Webdings" w:hAnsi="Webdings" w:hint="default"/>
        <w:color w:val="2A2B70" w:themeColor="text2"/>
        <w:sz w:val="28"/>
        <w:szCs w:val="28"/>
      </w:rPr>
    </w:lvl>
    <w:lvl w:ilvl="1" w:tplc="4FDC327E" w:tentative="1">
      <w:start w:val="1"/>
      <w:numFmt w:val="bullet"/>
      <w:lvlText w:val="o"/>
      <w:lvlJc w:val="left"/>
      <w:pPr>
        <w:ind w:left="1440" w:hanging="360"/>
      </w:pPr>
      <w:rPr>
        <w:rFonts w:ascii="Courier New" w:hAnsi="Courier New" w:cs="Courier New" w:hint="default"/>
      </w:rPr>
    </w:lvl>
    <w:lvl w:ilvl="2" w:tplc="8F32D2F0" w:tentative="1">
      <w:start w:val="1"/>
      <w:numFmt w:val="bullet"/>
      <w:lvlText w:val=""/>
      <w:lvlJc w:val="left"/>
      <w:pPr>
        <w:ind w:left="2160" w:hanging="360"/>
      </w:pPr>
      <w:rPr>
        <w:rFonts w:ascii="Wingdings" w:hAnsi="Wingdings" w:hint="default"/>
      </w:rPr>
    </w:lvl>
    <w:lvl w:ilvl="3" w:tplc="C0889310" w:tentative="1">
      <w:start w:val="1"/>
      <w:numFmt w:val="bullet"/>
      <w:lvlText w:val=""/>
      <w:lvlJc w:val="left"/>
      <w:pPr>
        <w:ind w:left="2880" w:hanging="360"/>
      </w:pPr>
      <w:rPr>
        <w:rFonts w:ascii="Symbol" w:hAnsi="Symbol" w:hint="default"/>
      </w:rPr>
    </w:lvl>
    <w:lvl w:ilvl="4" w:tplc="67F22E1C" w:tentative="1">
      <w:start w:val="1"/>
      <w:numFmt w:val="bullet"/>
      <w:lvlText w:val="o"/>
      <w:lvlJc w:val="left"/>
      <w:pPr>
        <w:ind w:left="3600" w:hanging="360"/>
      </w:pPr>
      <w:rPr>
        <w:rFonts w:ascii="Courier New" w:hAnsi="Courier New" w:cs="Courier New" w:hint="default"/>
      </w:rPr>
    </w:lvl>
    <w:lvl w:ilvl="5" w:tplc="3CBC85E2" w:tentative="1">
      <w:start w:val="1"/>
      <w:numFmt w:val="bullet"/>
      <w:lvlText w:val=""/>
      <w:lvlJc w:val="left"/>
      <w:pPr>
        <w:ind w:left="4320" w:hanging="360"/>
      </w:pPr>
      <w:rPr>
        <w:rFonts w:ascii="Wingdings" w:hAnsi="Wingdings" w:hint="default"/>
      </w:rPr>
    </w:lvl>
    <w:lvl w:ilvl="6" w:tplc="9DE604AA" w:tentative="1">
      <w:start w:val="1"/>
      <w:numFmt w:val="bullet"/>
      <w:lvlText w:val=""/>
      <w:lvlJc w:val="left"/>
      <w:pPr>
        <w:ind w:left="5040" w:hanging="360"/>
      </w:pPr>
      <w:rPr>
        <w:rFonts w:ascii="Symbol" w:hAnsi="Symbol" w:hint="default"/>
      </w:rPr>
    </w:lvl>
    <w:lvl w:ilvl="7" w:tplc="61FEE552" w:tentative="1">
      <w:start w:val="1"/>
      <w:numFmt w:val="bullet"/>
      <w:lvlText w:val="o"/>
      <w:lvlJc w:val="left"/>
      <w:pPr>
        <w:ind w:left="5760" w:hanging="360"/>
      </w:pPr>
      <w:rPr>
        <w:rFonts w:ascii="Courier New" w:hAnsi="Courier New" w:cs="Courier New" w:hint="default"/>
      </w:rPr>
    </w:lvl>
    <w:lvl w:ilvl="8" w:tplc="3C6A1562" w:tentative="1">
      <w:start w:val="1"/>
      <w:numFmt w:val="bullet"/>
      <w:lvlText w:val=""/>
      <w:lvlJc w:val="left"/>
      <w:pPr>
        <w:ind w:left="6480" w:hanging="360"/>
      </w:pPr>
      <w:rPr>
        <w:rFonts w:ascii="Wingdings" w:hAnsi="Wingdings" w:hint="default"/>
      </w:rPr>
    </w:lvl>
  </w:abstractNum>
  <w:abstractNum w:abstractNumId="30" w15:restartNumberingAfterBreak="0">
    <w:nsid w:val="3ED246D9"/>
    <w:multiLevelType w:val="hybridMultilevel"/>
    <w:tmpl w:val="49D00B9C"/>
    <w:lvl w:ilvl="0" w:tplc="304654A2">
      <w:start w:val="1"/>
      <w:numFmt w:val="bullet"/>
      <w:lvlText w:val=""/>
      <w:lvlJc w:val="left"/>
      <w:pPr>
        <w:ind w:left="720" w:hanging="360"/>
      </w:pPr>
      <w:rPr>
        <w:rFonts w:ascii="Webdings" w:hAnsi="Webdings" w:hint="default"/>
        <w:color w:val="007EC3" w:themeColor="accent1"/>
        <w:sz w:val="32"/>
      </w:rPr>
    </w:lvl>
    <w:lvl w:ilvl="1" w:tplc="258A9E6E" w:tentative="1">
      <w:start w:val="1"/>
      <w:numFmt w:val="bullet"/>
      <w:lvlText w:val="o"/>
      <w:lvlJc w:val="left"/>
      <w:pPr>
        <w:ind w:left="1440" w:hanging="360"/>
      </w:pPr>
      <w:rPr>
        <w:rFonts w:ascii="Courier New" w:hAnsi="Courier New" w:cs="Courier New" w:hint="default"/>
      </w:rPr>
    </w:lvl>
    <w:lvl w:ilvl="2" w:tplc="69F8BD66" w:tentative="1">
      <w:start w:val="1"/>
      <w:numFmt w:val="bullet"/>
      <w:lvlText w:val=""/>
      <w:lvlJc w:val="left"/>
      <w:pPr>
        <w:ind w:left="2160" w:hanging="360"/>
      </w:pPr>
      <w:rPr>
        <w:rFonts w:ascii="Wingdings" w:hAnsi="Wingdings" w:hint="default"/>
      </w:rPr>
    </w:lvl>
    <w:lvl w:ilvl="3" w:tplc="84485C36" w:tentative="1">
      <w:start w:val="1"/>
      <w:numFmt w:val="bullet"/>
      <w:lvlText w:val=""/>
      <w:lvlJc w:val="left"/>
      <w:pPr>
        <w:ind w:left="2880" w:hanging="360"/>
      </w:pPr>
      <w:rPr>
        <w:rFonts w:ascii="Symbol" w:hAnsi="Symbol" w:hint="default"/>
      </w:rPr>
    </w:lvl>
    <w:lvl w:ilvl="4" w:tplc="0D26EEF2" w:tentative="1">
      <w:start w:val="1"/>
      <w:numFmt w:val="bullet"/>
      <w:lvlText w:val="o"/>
      <w:lvlJc w:val="left"/>
      <w:pPr>
        <w:ind w:left="3600" w:hanging="360"/>
      </w:pPr>
      <w:rPr>
        <w:rFonts w:ascii="Courier New" w:hAnsi="Courier New" w:cs="Courier New" w:hint="default"/>
      </w:rPr>
    </w:lvl>
    <w:lvl w:ilvl="5" w:tplc="5F804878" w:tentative="1">
      <w:start w:val="1"/>
      <w:numFmt w:val="bullet"/>
      <w:lvlText w:val=""/>
      <w:lvlJc w:val="left"/>
      <w:pPr>
        <w:ind w:left="4320" w:hanging="360"/>
      </w:pPr>
      <w:rPr>
        <w:rFonts w:ascii="Wingdings" w:hAnsi="Wingdings" w:hint="default"/>
      </w:rPr>
    </w:lvl>
    <w:lvl w:ilvl="6" w:tplc="91C2678E" w:tentative="1">
      <w:start w:val="1"/>
      <w:numFmt w:val="bullet"/>
      <w:lvlText w:val=""/>
      <w:lvlJc w:val="left"/>
      <w:pPr>
        <w:ind w:left="5040" w:hanging="360"/>
      </w:pPr>
      <w:rPr>
        <w:rFonts w:ascii="Symbol" w:hAnsi="Symbol" w:hint="default"/>
      </w:rPr>
    </w:lvl>
    <w:lvl w:ilvl="7" w:tplc="1CF8AA32" w:tentative="1">
      <w:start w:val="1"/>
      <w:numFmt w:val="bullet"/>
      <w:lvlText w:val="o"/>
      <w:lvlJc w:val="left"/>
      <w:pPr>
        <w:ind w:left="5760" w:hanging="360"/>
      </w:pPr>
      <w:rPr>
        <w:rFonts w:ascii="Courier New" w:hAnsi="Courier New" w:cs="Courier New" w:hint="default"/>
      </w:rPr>
    </w:lvl>
    <w:lvl w:ilvl="8" w:tplc="AC2456C4" w:tentative="1">
      <w:start w:val="1"/>
      <w:numFmt w:val="bullet"/>
      <w:lvlText w:val=""/>
      <w:lvlJc w:val="left"/>
      <w:pPr>
        <w:ind w:left="6480" w:hanging="360"/>
      </w:pPr>
      <w:rPr>
        <w:rFonts w:ascii="Wingdings" w:hAnsi="Wingdings" w:hint="default"/>
      </w:rPr>
    </w:lvl>
  </w:abstractNum>
  <w:abstractNum w:abstractNumId="31" w15:restartNumberingAfterBreak="0">
    <w:nsid w:val="4B7509FA"/>
    <w:multiLevelType w:val="multilevel"/>
    <w:tmpl w:val="BBDC6466"/>
    <w:numStyleLink w:val="AZKlinanummers"/>
  </w:abstractNum>
  <w:abstractNum w:abstractNumId="32" w15:restartNumberingAfterBreak="0">
    <w:nsid w:val="50F10104"/>
    <w:multiLevelType w:val="hybridMultilevel"/>
    <w:tmpl w:val="20D6F51C"/>
    <w:lvl w:ilvl="0" w:tplc="ECA63DFA">
      <w:start w:val="1"/>
      <w:numFmt w:val="bullet"/>
      <w:lvlText w:val=""/>
      <w:lvlJc w:val="left"/>
      <w:pPr>
        <w:ind w:left="720" w:hanging="360"/>
      </w:pPr>
      <w:rPr>
        <w:rFonts w:ascii="Webdings" w:hAnsi="Webdings" w:hint="default"/>
        <w:color w:val="007EC3" w:themeColor="accent1"/>
        <w:sz w:val="28"/>
        <w:szCs w:val="28"/>
      </w:rPr>
    </w:lvl>
    <w:lvl w:ilvl="1" w:tplc="26EEE33A" w:tentative="1">
      <w:start w:val="1"/>
      <w:numFmt w:val="bullet"/>
      <w:lvlText w:val="o"/>
      <w:lvlJc w:val="left"/>
      <w:pPr>
        <w:ind w:left="1440" w:hanging="360"/>
      </w:pPr>
      <w:rPr>
        <w:rFonts w:ascii="Courier New" w:hAnsi="Courier New" w:cs="Courier New" w:hint="default"/>
      </w:rPr>
    </w:lvl>
    <w:lvl w:ilvl="2" w:tplc="D794F77A" w:tentative="1">
      <w:start w:val="1"/>
      <w:numFmt w:val="bullet"/>
      <w:lvlText w:val=""/>
      <w:lvlJc w:val="left"/>
      <w:pPr>
        <w:ind w:left="2160" w:hanging="360"/>
      </w:pPr>
      <w:rPr>
        <w:rFonts w:ascii="Wingdings" w:hAnsi="Wingdings" w:hint="default"/>
      </w:rPr>
    </w:lvl>
    <w:lvl w:ilvl="3" w:tplc="BA829362" w:tentative="1">
      <w:start w:val="1"/>
      <w:numFmt w:val="bullet"/>
      <w:lvlText w:val=""/>
      <w:lvlJc w:val="left"/>
      <w:pPr>
        <w:ind w:left="2880" w:hanging="360"/>
      </w:pPr>
      <w:rPr>
        <w:rFonts w:ascii="Symbol" w:hAnsi="Symbol" w:hint="default"/>
      </w:rPr>
    </w:lvl>
    <w:lvl w:ilvl="4" w:tplc="94F03B3C" w:tentative="1">
      <w:start w:val="1"/>
      <w:numFmt w:val="bullet"/>
      <w:lvlText w:val="o"/>
      <w:lvlJc w:val="left"/>
      <w:pPr>
        <w:ind w:left="3600" w:hanging="360"/>
      </w:pPr>
      <w:rPr>
        <w:rFonts w:ascii="Courier New" w:hAnsi="Courier New" w:cs="Courier New" w:hint="default"/>
      </w:rPr>
    </w:lvl>
    <w:lvl w:ilvl="5" w:tplc="B7BC5804" w:tentative="1">
      <w:start w:val="1"/>
      <w:numFmt w:val="bullet"/>
      <w:lvlText w:val=""/>
      <w:lvlJc w:val="left"/>
      <w:pPr>
        <w:ind w:left="4320" w:hanging="360"/>
      </w:pPr>
      <w:rPr>
        <w:rFonts w:ascii="Wingdings" w:hAnsi="Wingdings" w:hint="default"/>
      </w:rPr>
    </w:lvl>
    <w:lvl w:ilvl="6" w:tplc="2772ACEC" w:tentative="1">
      <w:start w:val="1"/>
      <w:numFmt w:val="bullet"/>
      <w:lvlText w:val=""/>
      <w:lvlJc w:val="left"/>
      <w:pPr>
        <w:ind w:left="5040" w:hanging="360"/>
      </w:pPr>
      <w:rPr>
        <w:rFonts w:ascii="Symbol" w:hAnsi="Symbol" w:hint="default"/>
      </w:rPr>
    </w:lvl>
    <w:lvl w:ilvl="7" w:tplc="54AE0586" w:tentative="1">
      <w:start w:val="1"/>
      <w:numFmt w:val="bullet"/>
      <w:lvlText w:val="o"/>
      <w:lvlJc w:val="left"/>
      <w:pPr>
        <w:ind w:left="5760" w:hanging="360"/>
      </w:pPr>
      <w:rPr>
        <w:rFonts w:ascii="Courier New" w:hAnsi="Courier New" w:cs="Courier New" w:hint="default"/>
      </w:rPr>
    </w:lvl>
    <w:lvl w:ilvl="8" w:tplc="68B2D882" w:tentative="1">
      <w:start w:val="1"/>
      <w:numFmt w:val="bullet"/>
      <w:lvlText w:val=""/>
      <w:lvlJc w:val="left"/>
      <w:pPr>
        <w:ind w:left="6480" w:hanging="360"/>
      </w:pPr>
      <w:rPr>
        <w:rFonts w:ascii="Wingdings" w:hAnsi="Wingdings" w:hint="default"/>
      </w:rPr>
    </w:lvl>
  </w:abstractNum>
  <w:abstractNum w:abstractNumId="33" w15:restartNumberingAfterBreak="0">
    <w:nsid w:val="535E006F"/>
    <w:multiLevelType w:val="multilevel"/>
    <w:tmpl w:val="BBDC6466"/>
    <w:numStyleLink w:val="AZKlinanummers"/>
  </w:abstractNum>
  <w:abstractNum w:abstractNumId="34" w15:restartNumberingAfterBreak="0">
    <w:nsid w:val="57DD0BF5"/>
    <w:multiLevelType w:val="multilevel"/>
    <w:tmpl w:val="BBDC6466"/>
    <w:numStyleLink w:val="AZKlinanummers"/>
  </w:abstractNum>
  <w:abstractNum w:abstractNumId="35" w15:restartNumberingAfterBreak="0">
    <w:nsid w:val="5E064841"/>
    <w:multiLevelType w:val="hybridMultilevel"/>
    <w:tmpl w:val="38B01878"/>
    <w:lvl w:ilvl="0" w:tplc="0F7C8466">
      <w:start w:val="1"/>
      <w:numFmt w:val="bullet"/>
      <w:lvlText w:val=""/>
      <w:lvlJc w:val="left"/>
      <w:pPr>
        <w:ind w:left="720" w:hanging="360"/>
      </w:pPr>
      <w:rPr>
        <w:rFonts w:ascii="Symbol" w:hAnsi="Symbol" w:hint="default"/>
      </w:rPr>
    </w:lvl>
    <w:lvl w:ilvl="1" w:tplc="DA2A14D8" w:tentative="1">
      <w:start w:val="1"/>
      <w:numFmt w:val="bullet"/>
      <w:lvlText w:val="o"/>
      <w:lvlJc w:val="left"/>
      <w:pPr>
        <w:ind w:left="1440" w:hanging="360"/>
      </w:pPr>
      <w:rPr>
        <w:rFonts w:ascii="Courier New" w:hAnsi="Courier New" w:cs="Courier New" w:hint="default"/>
      </w:rPr>
    </w:lvl>
    <w:lvl w:ilvl="2" w:tplc="F8E89BC4" w:tentative="1">
      <w:start w:val="1"/>
      <w:numFmt w:val="bullet"/>
      <w:lvlText w:val=""/>
      <w:lvlJc w:val="left"/>
      <w:pPr>
        <w:ind w:left="2160" w:hanging="360"/>
      </w:pPr>
      <w:rPr>
        <w:rFonts w:ascii="Wingdings" w:hAnsi="Wingdings" w:hint="default"/>
      </w:rPr>
    </w:lvl>
    <w:lvl w:ilvl="3" w:tplc="1476516E" w:tentative="1">
      <w:start w:val="1"/>
      <w:numFmt w:val="bullet"/>
      <w:lvlText w:val=""/>
      <w:lvlJc w:val="left"/>
      <w:pPr>
        <w:ind w:left="2880" w:hanging="360"/>
      </w:pPr>
      <w:rPr>
        <w:rFonts w:ascii="Symbol" w:hAnsi="Symbol" w:hint="default"/>
      </w:rPr>
    </w:lvl>
    <w:lvl w:ilvl="4" w:tplc="78A00516" w:tentative="1">
      <w:start w:val="1"/>
      <w:numFmt w:val="bullet"/>
      <w:lvlText w:val="o"/>
      <w:lvlJc w:val="left"/>
      <w:pPr>
        <w:ind w:left="3600" w:hanging="360"/>
      </w:pPr>
      <w:rPr>
        <w:rFonts w:ascii="Courier New" w:hAnsi="Courier New" w:cs="Courier New" w:hint="default"/>
      </w:rPr>
    </w:lvl>
    <w:lvl w:ilvl="5" w:tplc="87869386" w:tentative="1">
      <w:start w:val="1"/>
      <w:numFmt w:val="bullet"/>
      <w:lvlText w:val=""/>
      <w:lvlJc w:val="left"/>
      <w:pPr>
        <w:ind w:left="4320" w:hanging="360"/>
      </w:pPr>
      <w:rPr>
        <w:rFonts w:ascii="Wingdings" w:hAnsi="Wingdings" w:hint="default"/>
      </w:rPr>
    </w:lvl>
    <w:lvl w:ilvl="6" w:tplc="03D0C0E0" w:tentative="1">
      <w:start w:val="1"/>
      <w:numFmt w:val="bullet"/>
      <w:lvlText w:val=""/>
      <w:lvlJc w:val="left"/>
      <w:pPr>
        <w:ind w:left="5040" w:hanging="360"/>
      </w:pPr>
      <w:rPr>
        <w:rFonts w:ascii="Symbol" w:hAnsi="Symbol" w:hint="default"/>
      </w:rPr>
    </w:lvl>
    <w:lvl w:ilvl="7" w:tplc="F3D6F29C" w:tentative="1">
      <w:start w:val="1"/>
      <w:numFmt w:val="bullet"/>
      <w:lvlText w:val="o"/>
      <w:lvlJc w:val="left"/>
      <w:pPr>
        <w:ind w:left="5760" w:hanging="360"/>
      </w:pPr>
      <w:rPr>
        <w:rFonts w:ascii="Courier New" w:hAnsi="Courier New" w:cs="Courier New" w:hint="default"/>
      </w:rPr>
    </w:lvl>
    <w:lvl w:ilvl="8" w:tplc="CFA81CA0" w:tentative="1">
      <w:start w:val="1"/>
      <w:numFmt w:val="bullet"/>
      <w:lvlText w:val=""/>
      <w:lvlJc w:val="left"/>
      <w:pPr>
        <w:ind w:left="6480" w:hanging="360"/>
      </w:pPr>
      <w:rPr>
        <w:rFonts w:ascii="Wingdings" w:hAnsi="Wingdings" w:hint="default"/>
      </w:rPr>
    </w:lvl>
  </w:abstractNum>
  <w:abstractNum w:abstractNumId="36" w15:restartNumberingAfterBreak="0">
    <w:nsid w:val="61D85466"/>
    <w:multiLevelType w:val="multilevel"/>
    <w:tmpl w:val="44F0F710"/>
    <w:numStyleLink w:val="AZKlinabullets"/>
  </w:abstractNum>
  <w:abstractNum w:abstractNumId="37" w15:restartNumberingAfterBreak="0">
    <w:nsid w:val="69B6372E"/>
    <w:multiLevelType w:val="multilevel"/>
    <w:tmpl w:val="44F0F710"/>
    <w:lvl w:ilvl="0">
      <w:start w:val="1"/>
      <w:numFmt w:val="bullet"/>
      <w:lvlText w:val="●"/>
      <w:lvlJc w:val="left"/>
      <w:pPr>
        <w:tabs>
          <w:tab w:val="num" w:pos="284"/>
        </w:tabs>
        <w:ind w:left="284" w:hanging="284"/>
      </w:pPr>
      <w:rPr>
        <w:rFonts w:ascii="Calibri" w:hAnsi="Calibri" w:hint="default"/>
        <w:color w:val="007EC3" w:themeColor="accent1"/>
      </w:rPr>
    </w:lvl>
    <w:lvl w:ilvl="1">
      <w:start w:val="1"/>
      <w:numFmt w:val="bullet"/>
      <w:lvlText w:val="‒"/>
      <w:lvlJc w:val="left"/>
      <w:pPr>
        <w:tabs>
          <w:tab w:val="num" w:pos="568"/>
        </w:tabs>
        <w:ind w:left="568" w:hanging="284"/>
      </w:pPr>
      <w:rPr>
        <w:rFonts w:ascii="Calibri" w:hAnsi="Calibri" w:hint="default"/>
        <w:color w:val="007EC3" w:themeColor="accent1"/>
      </w:rPr>
    </w:lvl>
    <w:lvl w:ilvl="2">
      <w:start w:val="1"/>
      <w:numFmt w:val="bullet"/>
      <w:lvlText w:val="○"/>
      <w:lvlJc w:val="left"/>
      <w:pPr>
        <w:tabs>
          <w:tab w:val="num" w:pos="852"/>
        </w:tabs>
        <w:ind w:left="852" w:hanging="284"/>
      </w:pPr>
      <w:rPr>
        <w:rFonts w:ascii="Calibri" w:hAnsi="Calibri" w:hint="default"/>
        <w:color w:val="007EC3" w:themeColor="accent1"/>
      </w:rPr>
    </w:lvl>
    <w:lvl w:ilvl="3">
      <w:start w:val="1"/>
      <w:numFmt w:val="bullet"/>
      <w:lvlText w:val="●"/>
      <w:lvlJc w:val="left"/>
      <w:pPr>
        <w:tabs>
          <w:tab w:val="num" w:pos="1136"/>
        </w:tabs>
        <w:ind w:left="1136" w:hanging="284"/>
      </w:pPr>
      <w:rPr>
        <w:rFonts w:ascii="Calibri" w:hAnsi="Calibri" w:hint="default"/>
        <w:color w:val="007EC3" w:themeColor="accent1"/>
      </w:rPr>
    </w:lvl>
    <w:lvl w:ilvl="4">
      <w:start w:val="1"/>
      <w:numFmt w:val="bullet"/>
      <w:lvlText w:val="‒"/>
      <w:lvlJc w:val="left"/>
      <w:pPr>
        <w:tabs>
          <w:tab w:val="num" w:pos="1420"/>
        </w:tabs>
        <w:ind w:left="1420" w:hanging="284"/>
      </w:pPr>
      <w:rPr>
        <w:rFonts w:ascii="Calibri" w:hAnsi="Calibri" w:hint="default"/>
        <w:color w:val="007EC3" w:themeColor="accent1"/>
      </w:rPr>
    </w:lvl>
    <w:lvl w:ilvl="5">
      <w:start w:val="1"/>
      <w:numFmt w:val="bullet"/>
      <w:lvlText w:val="○"/>
      <w:lvlJc w:val="left"/>
      <w:pPr>
        <w:tabs>
          <w:tab w:val="num" w:pos="1704"/>
        </w:tabs>
        <w:ind w:left="1704" w:hanging="284"/>
      </w:pPr>
      <w:rPr>
        <w:rFonts w:ascii="Calibri" w:hAnsi="Calibri" w:hint="default"/>
        <w:color w:val="007EC3" w:themeColor="accent1"/>
      </w:rPr>
    </w:lvl>
    <w:lvl w:ilvl="6">
      <w:start w:val="1"/>
      <w:numFmt w:val="bullet"/>
      <w:lvlText w:val="●"/>
      <w:lvlJc w:val="left"/>
      <w:pPr>
        <w:tabs>
          <w:tab w:val="num" w:pos="1988"/>
        </w:tabs>
        <w:ind w:left="1988" w:hanging="284"/>
      </w:pPr>
      <w:rPr>
        <w:rFonts w:ascii="Calibri" w:hAnsi="Calibri" w:hint="default"/>
        <w:color w:val="007EC3" w:themeColor="accent1"/>
      </w:rPr>
    </w:lvl>
    <w:lvl w:ilvl="7">
      <w:start w:val="1"/>
      <w:numFmt w:val="bullet"/>
      <w:lvlText w:val="‒"/>
      <w:lvlJc w:val="left"/>
      <w:pPr>
        <w:tabs>
          <w:tab w:val="num" w:pos="2272"/>
        </w:tabs>
        <w:ind w:left="2272" w:hanging="284"/>
      </w:pPr>
      <w:rPr>
        <w:rFonts w:ascii="Calibri" w:hAnsi="Calibri" w:hint="default"/>
        <w:color w:val="007EC3" w:themeColor="accent1"/>
      </w:rPr>
    </w:lvl>
    <w:lvl w:ilvl="8">
      <w:start w:val="1"/>
      <w:numFmt w:val="bullet"/>
      <w:lvlText w:val="○"/>
      <w:lvlJc w:val="left"/>
      <w:pPr>
        <w:tabs>
          <w:tab w:val="num" w:pos="2556"/>
        </w:tabs>
        <w:ind w:left="2556" w:hanging="284"/>
      </w:pPr>
      <w:rPr>
        <w:rFonts w:ascii="Calibri" w:hAnsi="Calibri" w:hint="default"/>
        <w:color w:val="007EC3" w:themeColor="accent1"/>
      </w:rPr>
    </w:lvl>
  </w:abstractNum>
  <w:abstractNum w:abstractNumId="38" w15:restartNumberingAfterBreak="0">
    <w:nsid w:val="6A7D100C"/>
    <w:multiLevelType w:val="multilevel"/>
    <w:tmpl w:val="44F0F710"/>
    <w:numStyleLink w:val="AZKlinabullets"/>
  </w:abstractNum>
  <w:abstractNum w:abstractNumId="39" w15:restartNumberingAfterBreak="0">
    <w:nsid w:val="779A1AAD"/>
    <w:multiLevelType w:val="multilevel"/>
    <w:tmpl w:val="BBDC6466"/>
    <w:numStyleLink w:val="AZKlinanummers"/>
  </w:abstractNum>
  <w:abstractNum w:abstractNumId="40" w15:restartNumberingAfterBreak="0">
    <w:nsid w:val="7A7826FC"/>
    <w:multiLevelType w:val="multilevel"/>
    <w:tmpl w:val="44F0F710"/>
    <w:lvl w:ilvl="0">
      <w:start w:val="1"/>
      <w:numFmt w:val="bullet"/>
      <w:lvlText w:val="●"/>
      <w:lvlJc w:val="left"/>
      <w:pPr>
        <w:tabs>
          <w:tab w:val="num" w:pos="284"/>
        </w:tabs>
        <w:ind w:left="284" w:hanging="284"/>
      </w:pPr>
      <w:rPr>
        <w:rFonts w:ascii="Calibri" w:hAnsi="Calibri" w:hint="default"/>
        <w:color w:val="007EC3" w:themeColor="accent1"/>
      </w:rPr>
    </w:lvl>
    <w:lvl w:ilvl="1">
      <w:start w:val="1"/>
      <w:numFmt w:val="bullet"/>
      <w:lvlText w:val="‒"/>
      <w:lvlJc w:val="left"/>
      <w:pPr>
        <w:tabs>
          <w:tab w:val="num" w:pos="568"/>
        </w:tabs>
        <w:ind w:left="568" w:hanging="284"/>
      </w:pPr>
      <w:rPr>
        <w:rFonts w:ascii="Calibri" w:hAnsi="Calibri" w:hint="default"/>
        <w:color w:val="007EC3" w:themeColor="accent1"/>
      </w:rPr>
    </w:lvl>
    <w:lvl w:ilvl="2">
      <w:start w:val="1"/>
      <w:numFmt w:val="bullet"/>
      <w:lvlText w:val="○"/>
      <w:lvlJc w:val="left"/>
      <w:pPr>
        <w:tabs>
          <w:tab w:val="num" w:pos="852"/>
        </w:tabs>
        <w:ind w:left="852" w:hanging="284"/>
      </w:pPr>
      <w:rPr>
        <w:rFonts w:ascii="Calibri" w:hAnsi="Calibri" w:hint="default"/>
        <w:color w:val="007EC3" w:themeColor="accent1"/>
      </w:rPr>
    </w:lvl>
    <w:lvl w:ilvl="3">
      <w:start w:val="1"/>
      <w:numFmt w:val="bullet"/>
      <w:lvlText w:val="●"/>
      <w:lvlJc w:val="left"/>
      <w:pPr>
        <w:tabs>
          <w:tab w:val="num" w:pos="1136"/>
        </w:tabs>
        <w:ind w:left="1136" w:hanging="284"/>
      </w:pPr>
      <w:rPr>
        <w:rFonts w:ascii="Calibri" w:hAnsi="Calibri" w:hint="default"/>
        <w:color w:val="007EC3" w:themeColor="accent1"/>
      </w:rPr>
    </w:lvl>
    <w:lvl w:ilvl="4">
      <w:start w:val="1"/>
      <w:numFmt w:val="bullet"/>
      <w:lvlText w:val="‒"/>
      <w:lvlJc w:val="left"/>
      <w:pPr>
        <w:tabs>
          <w:tab w:val="num" w:pos="1420"/>
        </w:tabs>
        <w:ind w:left="1420" w:hanging="284"/>
      </w:pPr>
      <w:rPr>
        <w:rFonts w:ascii="Calibri" w:hAnsi="Calibri" w:hint="default"/>
        <w:color w:val="007EC3" w:themeColor="accent1"/>
      </w:rPr>
    </w:lvl>
    <w:lvl w:ilvl="5">
      <w:start w:val="1"/>
      <w:numFmt w:val="bullet"/>
      <w:lvlText w:val="○"/>
      <w:lvlJc w:val="left"/>
      <w:pPr>
        <w:tabs>
          <w:tab w:val="num" w:pos="1704"/>
        </w:tabs>
        <w:ind w:left="1704" w:hanging="284"/>
      </w:pPr>
      <w:rPr>
        <w:rFonts w:ascii="Calibri" w:hAnsi="Calibri" w:hint="default"/>
        <w:color w:val="007EC3" w:themeColor="accent1"/>
      </w:rPr>
    </w:lvl>
    <w:lvl w:ilvl="6">
      <w:start w:val="1"/>
      <w:numFmt w:val="bullet"/>
      <w:lvlText w:val="●"/>
      <w:lvlJc w:val="left"/>
      <w:pPr>
        <w:tabs>
          <w:tab w:val="num" w:pos="1988"/>
        </w:tabs>
        <w:ind w:left="1988" w:hanging="284"/>
      </w:pPr>
      <w:rPr>
        <w:rFonts w:ascii="Calibri" w:hAnsi="Calibri" w:hint="default"/>
        <w:color w:val="007EC3" w:themeColor="accent1"/>
      </w:rPr>
    </w:lvl>
    <w:lvl w:ilvl="7">
      <w:start w:val="1"/>
      <w:numFmt w:val="bullet"/>
      <w:lvlText w:val="‒"/>
      <w:lvlJc w:val="left"/>
      <w:pPr>
        <w:tabs>
          <w:tab w:val="num" w:pos="2272"/>
        </w:tabs>
        <w:ind w:left="2272" w:hanging="284"/>
      </w:pPr>
      <w:rPr>
        <w:rFonts w:ascii="Calibri" w:hAnsi="Calibri" w:hint="default"/>
        <w:color w:val="007EC3" w:themeColor="accent1"/>
      </w:rPr>
    </w:lvl>
    <w:lvl w:ilvl="8">
      <w:start w:val="1"/>
      <w:numFmt w:val="bullet"/>
      <w:lvlText w:val="○"/>
      <w:lvlJc w:val="left"/>
      <w:pPr>
        <w:tabs>
          <w:tab w:val="num" w:pos="2556"/>
        </w:tabs>
        <w:ind w:left="2556" w:hanging="284"/>
      </w:pPr>
      <w:rPr>
        <w:rFonts w:ascii="Calibri" w:hAnsi="Calibri" w:hint="default"/>
        <w:color w:val="007EC3" w:themeColor="accent1"/>
      </w:rPr>
    </w:lvl>
  </w:abstractNum>
  <w:abstractNum w:abstractNumId="41" w15:restartNumberingAfterBreak="0">
    <w:nsid w:val="7CCB5C22"/>
    <w:multiLevelType w:val="multilevel"/>
    <w:tmpl w:val="BBDC6466"/>
    <w:numStyleLink w:val="AZKlinanummers"/>
  </w:abstractNum>
  <w:abstractNum w:abstractNumId="42" w15:restartNumberingAfterBreak="0">
    <w:nsid w:val="7EEE56F0"/>
    <w:multiLevelType w:val="multilevel"/>
    <w:tmpl w:val="BBDC6466"/>
    <w:numStyleLink w:val="AZKlinanummers"/>
  </w:abstractNum>
  <w:num w:numId="1">
    <w:abstractNumId w:val="30"/>
  </w:num>
  <w:num w:numId="2">
    <w:abstractNumId w:val="12"/>
  </w:num>
  <w:num w:numId="3">
    <w:abstractNumId w:val="21"/>
  </w:num>
  <w:num w:numId="4">
    <w:abstractNumId w:val="16"/>
  </w:num>
  <w:num w:numId="5">
    <w:abstractNumId w:val="26"/>
  </w:num>
  <w:num w:numId="6">
    <w:abstractNumId w:val="14"/>
  </w:num>
  <w:num w:numId="7">
    <w:abstractNumId w:val="24"/>
  </w:num>
  <w:num w:numId="8">
    <w:abstractNumId w:val="32"/>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20"/>
  </w:num>
  <w:num w:numId="22">
    <w:abstractNumId w:val="31"/>
  </w:num>
  <w:num w:numId="23">
    <w:abstractNumId w:val="41"/>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0"/>
  </w:num>
  <w:num w:numId="32">
    <w:abstractNumId w:val="36"/>
  </w:num>
  <w:num w:numId="33">
    <w:abstractNumId w:val="19"/>
  </w:num>
  <w:num w:numId="34">
    <w:abstractNumId w:val="2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5"/>
  </w:num>
  <w:num w:numId="39">
    <w:abstractNumId w:val="17"/>
  </w:num>
  <w:num w:numId="40">
    <w:abstractNumId w:val="37"/>
  </w:num>
  <w:num w:numId="41">
    <w:abstractNumId w:val="42"/>
  </w:num>
  <w:num w:numId="42">
    <w:abstractNumId w:val="34"/>
  </w:num>
  <w:num w:numId="43">
    <w:abstractNumId w:val="33"/>
  </w:num>
  <w:num w:numId="44">
    <w:abstractNumId w:val="39"/>
  </w:num>
  <w:num w:numId="45">
    <w:abstractNumId w:val="11"/>
  </w:num>
  <w:num w:numId="46">
    <w:abstractNumId w:val="27"/>
  </w:num>
  <w:num w:numId="47">
    <w:abstractNumId w:val="1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3A"/>
    <w:rsid w:val="00030FBA"/>
    <w:rsid w:val="00055FDF"/>
    <w:rsid w:val="00057007"/>
    <w:rsid w:val="00095744"/>
    <w:rsid w:val="00134111"/>
    <w:rsid w:val="00135FDB"/>
    <w:rsid w:val="00141893"/>
    <w:rsid w:val="001D7216"/>
    <w:rsid w:val="001E0B72"/>
    <w:rsid w:val="001E2352"/>
    <w:rsid w:val="002220F9"/>
    <w:rsid w:val="00262161"/>
    <w:rsid w:val="002A18EE"/>
    <w:rsid w:val="002A2835"/>
    <w:rsid w:val="002A4E55"/>
    <w:rsid w:val="002B0289"/>
    <w:rsid w:val="004B1BC3"/>
    <w:rsid w:val="004F19DB"/>
    <w:rsid w:val="005077A7"/>
    <w:rsid w:val="005847F9"/>
    <w:rsid w:val="005A1E54"/>
    <w:rsid w:val="005D7ED2"/>
    <w:rsid w:val="006D6C08"/>
    <w:rsid w:val="0074344E"/>
    <w:rsid w:val="007B3AC5"/>
    <w:rsid w:val="007E696D"/>
    <w:rsid w:val="007F5DAE"/>
    <w:rsid w:val="00814E77"/>
    <w:rsid w:val="00836892"/>
    <w:rsid w:val="008401AF"/>
    <w:rsid w:val="0085605F"/>
    <w:rsid w:val="008B43CB"/>
    <w:rsid w:val="008D35BA"/>
    <w:rsid w:val="00941CFD"/>
    <w:rsid w:val="009506CD"/>
    <w:rsid w:val="00A02B90"/>
    <w:rsid w:val="00A60E83"/>
    <w:rsid w:val="00A72F3A"/>
    <w:rsid w:val="00AB2C56"/>
    <w:rsid w:val="00B4643C"/>
    <w:rsid w:val="00B579BE"/>
    <w:rsid w:val="00BC17FC"/>
    <w:rsid w:val="00BC7035"/>
    <w:rsid w:val="00BF356C"/>
    <w:rsid w:val="00C0387C"/>
    <w:rsid w:val="00C05714"/>
    <w:rsid w:val="00CC4D97"/>
    <w:rsid w:val="00CF4BFE"/>
    <w:rsid w:val="00D215DD"/>
    <w:rsid w:val="00D46F33"/>
    <w:rsid w:val="00D57C77"/>
    <w:rsid w:val="00DB75F1"/>
    <w:rsid w:val="00DC162B"/>
    <w:rsid w:val="00DF4614"/>
    <w:rsid w:val="00E22103"/>
    <w:rsid w:val="00ED6528"/>
    <w:rsid w:val="00F51755"/>
    <w:rsid w:val="00FC58DB"/>
    <w:rsid w:val="00FD62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0B72"/>
    <w:pPr>
      <w:spacing w:after="140" w:line="280" w:lineRule="atLeast"/>
    </w:pPr>
    <w:rPr>
      <w:color w:val="000000"/>
    </w:rPr>
  </w:style>
  <w:style w:type="paragraph" w:styleId="Kop1">
    <w:name w:val="heading 1"/>
    <w:basedOn w:val="Standaard"/>
    <w:next w:val="Standaard"/>
    <w:link w:val="Kop1Char"/>
    <w:uiPriority w:val="9"/>
    <w:rsid w:val="008A6B60"/>
    <w:pPr>
      <w:keepNext/>
      <w:keepLines/>
      <w:numPr>
        <w:numId w:val="21"/>
      </w:numPr>
      <w:spacing w:before="140" w:line="420" w:lineRule="atLeast"/>
      <w:outlineLvl w:val="0"/>
    </w:pPr>
    <w:rPr>
      <w:rFonts w:asciiTheme="majorHAnsi" w:eastAsiaTheme="majorEastAsia" w:hAnsiTheme="majorHAnsi" w:cstheme="majorBidi"/>
      <w:bCs/>
      <w:color w:val="007EC3" w:themeColor="accent1"/>
      <w:sz w:val="36"/>
      <w:szCs w:val="40"/>
    </w:rPr>
  </w:style>
  <w:style w:type="paragraph" w:styleId="Kop2">
    <w:name w:val="heading 2"/>
    <w:basedOn w:val="Standaard"/>
    <w:next w:val="Standaard"/>
    <w:link w:val="Kop2Char"/>
    <w:uiPriority w:val="9"/>
    <w:unhideWhenUsed/>
    <w:rsid w:val="008A6B60"/>
    <w:pPr>
      <w:keepNext/>
      <w:keepLines/>
      <w:numPr>
        <w:ilvl w:val="1"/>
        <w:numId w:val="21"/>
      </w:numPr>
      <w:spacing w:before="70" w:after="70"/>
      <w:outlineLvl w:val="1"/>
    </w:pPr>
    <w:rPr>
      <w:rFonts w:asciiTheme="majorHAnsi" w:eastAsiaTheme="majorEastAsia" w:hAnsiTheme="majorHAnsi" w:cstheme="majorBidi"/>
      <w:b/>
      <w:bCs/>
      <w:color w:val="00AA9B" w:themeColor="accent5"/>
      <w:sz w:val="28"/>
      <w:szCs w:val="26"/>
    </w:rPr>
  </w:style>
  <w:style w:type="paragraph" w:styleId="Kop3">
    <w:name w:val="heading 3"/>
    <w:basedOn w:val="Standaard"/>
    <w:next w:val="Standaard"/>
    <w:link w:val="Kop3Char"/>
    <w:uiPriority w:val="9"/>
    <w:unhideWhenUsed/>
    <w:rsid w:val="00501491"/>
    <w:pPr>
      <w:keepNext/>
      <w:keepLines/>
      <w:numPr>
        <w:ilvl w:val="2"/>
        <w:numId w:val="21"/>
      </w:numPr>
      <w:spacing w:after="60"/>
      <w:outlineLvl w:val="2"/>
    </w:pPr>
    <w:rPr>
      <w:rFonts w:asciiTheme="majorHAnsi" w:eastAsiaTheme="majorEastAsia" w:hAnsiTheme="majorHAnsi" w:cstheme="majorBidi"/>
      <w:b/>
      <w:bCs/>
      <w:color w:val="62B9E9" w:themeColor="accent4"/>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1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1E4F"/>
  </w:style>
  <w:style w:type="paragraph" w:styleId="Voettekst">
    <w:name w:val="footer"/>
    <w:basedOn w:val="Standaard"/>
    <w:link w:val="VoettekstChar"/>
    <w:uiPriority w:val="99"/>
    <w:unhideWhenUsed/>
    <w:rsid w:val="00E41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1E4F"/>
  </w:style>
  <w:style w:type="paragraph" w:styleId="Ballontekst">
    <w:name w:val="Balloon Text"/>
    <w:basedOn w:val="Standaard"/>
    <w:link w:val="BallontekstChar"/>
    <w:uiPriority w:val="99"/>
    <w:semiHidden/>
    <w:unhideWhenUsed/>
    <w:rsid w:val="00E41E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1E4F"/>
    <w:rPr>
      <w:rFonts w:ascii="Tahoma" w:hAnsi="Tahoma" w:cs="Tahoma"/>
      <w:sz w:val="16"/>
      <w:szCs w:val="16"/>
    </w:rPr>
  </w:style>
  <w:style w:type="character" w:customStyle="1" w:styleId="Kop1Char">
    <w:name w:val="Kop 1 Char"/>
    <w:basedOn w:val="Standaardalinea-lettertype"/>
    <w:link w:val="Kop1"/>
    <w:uiPriority w:val="9"/>
    <w:rsid w:val="008A6B60"/>
    <w:rPr>
      <w:rFonts w:asciiTheme="majorHAnsi" w:eastAsiaTheme="majorEastAsia" w:hAnsiTheme="majorHAnsi" w:cstheme="majorBidi"/>
      <w:bCs/>
      <w:color w:val="007EC3" w:themeColor="accent1"/>
      <w:sz w:val="36"/>
      <w:szCs w:val="40"/>
    </w:rPr>
  </w:style>
  <w:style w:type="paragraph" w:styleId="Kopvaninhoudsopgave">
    <w:name w:val="TOC Heading"/>
    <w:next w:val="Standaard"/>
    <w:uiPriority w:val="39"/>
    <w:unhideWhenUsed/>
    <w:rsid w:val="00E27A71"/>
    <w:pPr>
      <w:spacing w:after="140" w:line="280" w:lineRule="atLeast"/>
    </w:pPr>
    <w:rPr>
      <w:rFonts w:asciiTheme="majorHAnsi" w:eastAsiaTheme="majorEastAsia" w:hAnsiTheme="majorHAnsi" w:cstheme="majorBidi"/>
      <w:bCs/>
      <w:color w:val="007EC3" w:themeColor="accent1"/>
      <w:sz w:val="36"/>
      <w:szCs w:val="40"/>
      <w:lang w:eastAsia="nl-NL"/>
    </w:rPr>
  </w:style>
  <w:style w:type="character" w:styleId="Tekstvantijdelijkeaanduiding">
    <w:name w:val="Placeholder Text"/>
    <w:basedOn w:val="Standaardalinea-lettertype"/>
    <w:uiPriority w:val="99"/>
    <w:semiHidden/>
    <w:rsid w:val="002A18EE"/>
    <w:rPr>
      <w:color w:val="808080"/>
    </w:rPr>
  </w:style>
  <w:style w:type="paragraph" w:styleId="Titel">
    <w:name w:val="Title"/>
    <w:basedOn w:val="Standaard"/>
    <w:next w:val="Standaard"/>
    <w:link w:val="TitelChar"/>
    <w:uiPriority w:val="10"/>
    <w:qFormat/>
    <w:rsid w:val="008B43CB"/>
    <w:pPr>
      <w:numPr>
        <w:numId w:val="9"/>
      </w:numPr>
      <w:spacing w:before="140" w:line="420" w:lineRule="atLeast"/>
      <w:ind w:left="0" w:hanging="284"/>
    </w:pPr>
    <w:rPr>
      <w:rFonts w:asciiTheme="majorHAnsi" w:hAnsiTheme="majorHAnsi"/>
      <w:color w:val="2A2B70" w:themeColor="text2"/>
      <w:sz w:val="48"/>
      <w:szCs w:val="48"/>
    </w:rPr>
  </w:style>
  <w:style w:type="character" w:customStyle="1" w:styleId="TitelChar">
    <w:name w:val="Titel Char"/>
    <w:basedOn w:val="Standaardalinea-lettertype"/>
    <w:link w:val="Titel"/>
    <w:uiPriority w:val="10"/>
    <w:rsid w:val="008B43CB"/>
    <w:rPr>
      <w:rFonts w:asciiTheme="majorHAnsi" w:hAnsiTheme="majorHAnsi"/>
      <w:color w:val="2A2B70" w:themeColor="text2"/>
      <w:sz w:val="48"/>
      <w:szCs w:val="48"/>
    </w:rPr>
  </w:style>
  <w:style w:type="paragraph" w:customStyle="1" w:styleId="Onderwerp">
    <w:name w:val="Onderwerp"/>
    <w:basedOn w:val="Titel"/>
    <w:link w:val="OnderwerpChar"/>
    <w:rsid w:val="009506CD"/>
    <w:pPr>
      <w:numPr>
        <w:numId w:val="0"/>
      </w:numPr>
      <w:jc w:val="right"/>
    </w:pPr>
    <w:rPr>
      <w:color w:val="FFFFFF" w:themeColor="background1"/>
    </w:rPr>
  </w:style>
  <w:style w:type="paragraph" w:styleId="Lijstalinea">
    <w:name w:val="List Paragraph"/>
    <w:basedOn w:val="Standaard"/>
    <w:uiPriority w:val="34"/>
    <w:qFormat/>
    <w:rsid w:val="00557462"/>
    <w:pPr>
      <w:numPr>
        <w:numId w:val="7"/>
      </w:numPr>
      <w:spacing w:after="70"/>
    </w:pPr>
  </w:style>
  <w:style w:type="character" w:customStyle="1" w:styleId="OnderwerpChar">
    <w:name w:val="Onderwerp Char"/>
    <w:basedOn w:val="TitelChar"/>
    <w:link w:val="Onderwerp"/>
    <w:rsid w:val="009506CD"/>
    <w:rPr>
      <w:rFonts w:asciiTheme="majorHAnsi" w:hAnsiTheme="majorHAnsi"/>
      <w:color w:val="FFFFFF" w:themeColor="background1"/>
      <w:sz w:val="36"/>
      <w:szCs w:val="40"/>
    </w:rPr>
  </w:style>
  <w:style w:type="numbering" w:customStyle="1" w:styleId="AZKlinabullets">
    <w:name w:val="AZ Klina bullets"/>
    <w:uiPriority w:val="99"/>
    <w:rsid w:val="0001594E"/>
    <w:pPr>
      <w:numPr>
        <w:numId w:val="3"/>
      </w:numPr>
    </w:pPr>
  </w:style>
  <w:style w:type="paragraph" w:styleId="Ondertitel">
    <w:name w:val="Subtitle"/>
    <w:basedOn w:val="Standaard"/>
    <w:next w:val="Standaard"/>
    <w:link w:val="OndertitelChar"/>
    <w:uiPriority w:val="11"/>
    <w:qFormat/>
    <w:rsid w:val="00CE082A"/>
    <w:pPr>
      <w:numPr>
        <w:ilvl w:val="1"/>
      </w:numPr>
    </w:pPr>
    <w:rPr>
      <w:rFonts w:asciiTheme="majorHAnsi" w:eastAsiaTheme="majorEastAsia" w:hAnsiTheme="majorHAnsi" w:cstheme="majorBidi"/>
      <w:b/>
      <w:iCs/>
      <w:color w:val="00AA9B" w:themeColor="accent5"/>
      <w:sz w:val="28"/>
      <w:szCs w:val="28"/>
    </w:rPr>
  </w:style>
  <w:style w:type="character" w:customStyle="1" w:styleId="OndertitelChar">
    <w:name w:val="Ondertitel Char"/>
    <w:basedOn w:val="Standaardalinea-lettertype"/>
    <w:link w:val="Ondertitel"/>
    <w:uiPriority w:val="11"/>
    <w:rsid w:val="00CE082A"/>
    <w:rPr>
      <w:rFonts w:asciiTheme="majorHAnsi" w:eastAsiaTheme="majorEastAsia" w:hAnsiTheme="majorHAnsi" w:cstheme="majorBidi"/>
      <w:b/>
      <w:iCs/>
      <w:color w:val="00AA9B" w:themeColor="accent5"/>
      <w:sz w:val="28"/>
      <w:szCs w:val="28"/>
    </w:rPr>
  </w:style>
  <w:style w:type="paragraph" w:styleId="Geenafstand">
    <w:name w:val="No Spacing"/>
    <w:link w:val="GeenafstandChar"/>
    <w:uiPriority w:val="1"/>
    <w:qFormat/>
    <w:rsid w:val="001E0B72"/>
    <w:pPr>
      <w:spacing w:after="0" w:line="280" w:lineRule="atLeast"/>
    </w:pPr>
    <w:rPr>
      <w:color w:val="000000"/>
    </w:rPr>
  </w:style>
  <w:style w:type="character" w:styleId="Zwaar">
    <w:name w:val="Strong"/>
    <w:basedOn w:val="Standaardalinea-lettertype"/>
    <w:uiPriority w:val="22"/>
    <w:qFormat/>
    <w:rsid w:val="00A962B1"/>
    <w:rPr>
      <w:b/>
      <w:bCs/>
    </w:rPr>
  </w:style>
  <w:style w:type="character" w:styleId="Nadruk">
    <w:name w:val="Emphasis"/>
    <w:basedOn w:val="Standaardalinea-lettertype"/>
    <w:uiPriority w:val="20"/>
    <w:qFormat/>
    <w:rsid w:val="00A962B1"/>
    <w:rPr>
      <w:i/>
      <w:iCs/>
    </w:rPr>
  </w:style>
  <w:style w:type="character" w:customStyle="1" w:styleId="Kop2Char">
    <w:name w:val="Kop 2 Char"/>
    <w:basedOn w:val="Standaardalinea-lettertype"/>
    <w:link w:val="Kop2"/>
    <w:uiPriority w:val="9"/>
    <w:rsid w:val="008A6B60"/>
    <w:rPr>
      <w:rFonts w:asciiTheme="majorHAnsi" w:eastAsiaTheme="majorEastAsia" w:hAnsiTheme="majorHAnsi" w:cstheme="majorBidi"/>
      <w:b/>
      <w:bCs/>
      <w:color w:val="00AA9B" w:themeColor="accent5"/>
      <w:sz w:val="28"/>
      <w:szCs w:val="26"/>
    </w:rPr>
  </w:style>
  <w:style w:type="character" w:customStyle="1" w:styleId="Kop3Char">
    <w:name w:val="Kop 3 Char"/>
    <w:basedOn w:val="Standaardalinea-lettertype"/>
    <w:link w:val="Kop3"/>
    <w:uiPriority w:val="9"/>
    <w:rsid w:val="00501491"/>
    <w:rPr>
      <w:rFonts w:asciiTheme="majorHAnsi" w:eastAsiaTheme="majorEastAsia" w:hAnsiTheme="majorHAnsi" w:cstheme="majorBidi"/>
      <w:b/>
      <w:bCs/>
      <w:color w:val="62B9E9" w:themeColor="accent4"/>
      <w:sz w:val="24"/>
    </w:rPr>
  </w:style>
  <w:style w:type="paragraph" w:styleId="Inhopg1">
    <w:name w:val="toc 1"/>
    <w:basedOn w:val="Standaard"/>
    <w:next w:val="Standaard"/>
    <w:autoRedefine/>
    <w:uiPriority w:val="39"/>
    <w:unhideWhenUsed/>
    <w:rsid w:val="003A5F61"/>
    <w:pPr>
      <w:shd w:val="clear" w:color="auto" w:fill="007EC3" w:themeFill="accent1"/>
      <w:tabs>
        <w:tab w:val="left" w:pos="284"/>
        <w:tab w:val="right" w:pos="5858"/>
      </w:tabs>
      <w:spacing w:after="40"/>
    </w:pPr>
    <w:rPr>
      <w:b/>
      <w:color w:val="FFFFFF" w:themeColor="background1"/>
      <w:sz w:val="24"/>
    </w:rPr>
  </w:style>
  <w:style w:type="paragraph" w:styleId="Inhopg2">
    <w:name w:val="toc 2"/>
    <w:basedOn w:val="Standaard"/>
    <w:next w:val="Standaard"/>
    <w:autoRedefine/>
    <w:uiPriority w:val="39"/>
    <w:unhideWhenUsed/>
    <w:rsid w:val="003A5F61"/>
    <w:pPr>
      <w:tabs>
        <w:tab w:val="left" w:pos="851"/>
        <w:tab w:val="right" w:pos="5857"/>
      </w:tabs>
      <w:spacing w:after="40" w:line="240" w:lineRule="atLeast"/>
      <w:ind w:left="284"/>
    </w:pPr>
    <w:rPr>
      <w:sz w:val="24"/>
    </w:rPr>
  </w:style>
  <w:style w:type="paragraph" w:styleId="Inhopg3">
    <w:name w:val="toc 3"/>
    <w:basedOn w:val="Standaard"/>
    <w:next w:val="Standaard"/>
    <w:autoRedefine/>
    <w:uiPriority w:val="39"/>
    <w:unhideWhenUsed/>
    <w:rsid w:val="003A5F61"/>
    <w:pPr>
      <w:tabs>
        <w:tab w:val="left" w:pos="851"/>
        <w:tab w:val="right" w:pos="5858"/>
      </w:tabs>
      <w:spacing w:after="40" w:line="240" w:lineRule="atLeast"/>
      <w:ind w:left="284"/>
    </w:pPr>
    <w:rPr>
      <w:noProof/>
      <w:sz w:val="24"/>
    </w:rPr>
  </w:style>
  <w:style w:type="character" w:styleId="Hyperlink">
    <w:name w:val="Hyperlink"/>
    <w:basedOn w:val="Standaardalinea-lettertype"/>
    <w:uiPriority w:val="99"/>
    <w:unhideWhenUsed/>
    <w:rsid w:val="00F370C7"/>
    <w:rPr>
      <w:color w:val="2A2B70" w:themeColor="hyperlink"/>
      <w:u w:val="single"/>
    </w:rPr>
  </w:style>
  <w:style w:type="numbering" w:customStyle="1" w:styleId="AZKlinanummers">
    <w:name w:val="AZ Klina nummers"/>
    <w:uiPriority w:val="99"/>
    <w:rsid w:val="008A6B60"/>
    <w:pPr>
      <w:numPr>
        <w:numId w:val="21"/>
      </w:numPr>
    </w:pPr>
  </w:style>
  <w:style w:type="paragraph" w:customStyle="1" w:styleId="Extraonderwerp">
    <w:name w:val="Extra onderwerp"/>
    <w:basedOn w:val="Standaard"/>
    <w:link w:val="ExtraonderwerpChar"/>
    <w:rsid w:val="004C1246"/>
    <w:pPr>
      <w:spacing w:after="0" w:line="360" w:lineRule="atLeast"/>
    </w:pPr>
    <w:rPr>
      <w:rFonts w:asciiTheme="majorHAnsi" w:hAnsiTheme="majorHAnsi"/>
      <w:b/>
      <w:i/>
      <w:color w:val="62B9E9" w:themeColor="accent4"/>
      <w:sz w:val="32"/>
      <w:szCs w:val="40"/>
    </w:rPr>
  </w:style>
  <w:style w:type="character" w:customStyle="1" w:styleId="ExtraonderwerpChar">
    <w:name w:val="Extra onderwerp Char"/>
    <w:basedOn w:val="Standaardalinea-lettertype"/>
    <w:link w:val="Extraonderwerp"/>
    <w:rsid w:val="004C1246"/>
    <w:rPr>
      <w:rFonts w:asciiTheme="majorHAnsi" w:hAnsiTheme="majorHAnsi"/>
      <w:b/>
      <w:i/>
      <w:color w:val="62B9E9" w:themeColor="accent4"/>
      <w:sz w:val="32"/>
      <w:szCs w:val="40"/>
    </w:rPr>
  </w:style>
  <w:style w:type="table" w:styleId="Tabelraster">
    <w:name w:val="Table Grid"/>
    <w:basedOn w:val="Standaardtabel"/>
    <w:uiPriority w:val="59"/>
    <w:rsid w:val="00A7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4">
    <w:name w:val="Light List Accent 4"/>
    <w:basedOn w:val="Standaardtabel"/>
    <w:uiPriority w:val="61"/>
    <w:rsid w:val="007B6453"/>
    <w:pPr>
      <w:spacing w:after="0" w:line="240" w:lineRule="auto"/>
    </w:pPr>
    <w:tblPr>
      <w:tblStyleRowBandSize w:val="1"/>
      <w:tblStyleColBandSize w:val="1"/>
      <w:tblBorders>
        <w:top w:val="single" w:sz="8" w:space="0" w:color="62B9E9" w:themeColor="accent4"/>
        <w:left w:val="single" w:sz="8" w:space="0" w:color="62B9E9" w:themeColor="accent4"/>
        <w:bottom w:val="single" w:sz="8" w:space="0" w:color="62B9E9" w:themeColor="accent4"/>
        <w:right w:val="single" w:sz="8" w:space="0" w:color="62B9E9" w:themeColor="accent4"/>
      </w:tblBorders>
    </w:tblPr>
    <w:tblStylePr w:type="firstRow">
      <w:pPr>
        <w:spacing w:before="0" w:after="0" w:line="240" w:lineRule="auto"/>
      </w:pPr>
      <w:rPr>
        <w:b/>
        <w:bCs/>
        <w:color w:val="FFFFFF" w:themeColor="background1"/>
      </w:rPr>
      <w:tblPr/>
      <w:tcPr>
        <w:shd w:val="clear" w:color="auto" w:fill="62B9E9" w:themeFill="accent4"/>
      </w:tcPr>
    </w:tblStylePr>
    <w:tblStylePr w:type="lastRow">
      <w:pPr>
        <w:spacing w:before="0" w:after="0" w:line="240" w:lineRule="auto"/>
      </w:pPr>
      <w:rPr>
        <w:b/>
        <w:bCs/>
      </w:rPr>
      <w:tblPr/>
      <w:tcPr>
        <w:tcBorders>
          <w:top w:val="double" w:sz="6" w:space="0" w:color="62B9E9" w:themeColor="accent4"/>
          <w:left w:val="single" w:sz="8" w:space="0" w:color="62B9E9" w:themeColor="accent4"/>
          <w:bottom w:val="single" w:sz="8" w:space="0" w:color="62B9E9" w:themeColor="accent4"/>
          <w:right w:val="single" w:sz="8" w:space="0" w:color="62B9E9" w:themeColor="accent4"/>
        </w:tcBorders>
      </w:tcPr>
    </w:tblStylePr>
    <w:tblStylePr w:type="firstCol">
      <w:rPr>
        <w:b/>
        <w:bCs/>
      </w:rPr>
    </w:tblStylePr>
    <w:tblStylePr w:type="lastCol">
      <w:rPr>
        <w:b/>
        <w:bCs/>
      </w:rPr>
    </w:tblStylePr>
    <w:tblStylePr w:type="band1Vert">
      <w:tblPr/>
      <w:tcPr>
        <w:tcBorders>
          <w:top w:val="single" w:sz="8" w:space="0" w:color="62B9E9" w:themeColor="accent4"/>
          <w:left w:val="single" w:sz="8" w:space="0" w:color="62B9E9" w:themeColor="accent4"/>
          <w:bottom w:val="single" w:sz="8" w:space="0" w:color="62B9E9" w:themeColor="accent4"/>
          <w:right w:val="single" w:sz="8" w:space="0" w:color="62B9E9" w:themeColor="accent4"/>
        </w:tcBorders>
      </w:tcPr>
    </w:tblStylePr>
    <w:tblStylePr w:type="band1Horz">
      <w:tblPr/>
      <w:tcPr>
        <w:tcBorders>
          <w:top w:val="single" w:sz="8" w:space="0" w:color="62B9E9" w:themeColor="accent4"/>
          <w:left w:val="single" w:sz="8" w:space="0" w:color="62B9E9" w:themeColor="accent4"/>
          <w:bottom w:val="single" w:sz="8" w:space="0" w:color="62B9E9" w:themeColor="accent4"/>
          <w:right w:val="single" w:sz="8" w:space="0" w:color="62B9E9" w:themeColor="accent4"/>
        </w:tcBorders>
      </w:tcPr>
    </w:tblStylePr>
  </w:style>
  <w:style w:type="table" w:styleId="Lichtraster-accent4">
    <w:name w:val="Light Grid Accent 4"/>
    <w:basedOn w:val="Standaardtabel"/>
    <w:uiPriority w:val="62"/>
    <w:rsid w:val="007B6453"/>
    <w:pPr>
      <w:spacing w:after="0" w:line="240" w:lineRule="auto"/>
    </w:pPr>
    <w:tblPr>
      <w:tblStyleRowBandSize w:val="1"/>
      <w:tblStyleColBandSize w:val="1"/>
      <w:tblBorders>
        <w:top w:val="single" w:sz="8" w:space="0" w:color="62B9E9" w:themeColor="accent4"/>
        <w:left w:val="single" w:sz="8" w:space="0" w:color="62B9E9" w:themeColor="accent4"/>
        <w:bottom w:val="single" w:sz="8" w:space="0" w:color="62B9E9" w:themeColor="accent4"/>
        <w:right w:val="single" w:sz="8" w:space="0" w:color="62B9E9" w:themeColor="accent4"/>
        <w:insideH w:val="single" w:sz="8" w:space="0" w:color="62B9E9" w:themeColor="accent4"/>
        <w:insideV w:val="single" w:sz="8" w:space="0" w:color="62B9E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B9E9" w:themeColor="accent4"/>
          <w:left w:val="single" w:sz="8" w:space="0" w:color="62B9E9" w:themeColor="accent4"/>
          <w:bottom w:val="single" w:sz="18" w:space="0" w:color="62B9E9" w:themeColor="accent4"/>
          <w:right w:val="single" w:sz="8" w:space="0" w:color="62B9E9" w:themeColor="accent4"/>
          <w:insideH w:val="nil"/>
          <w:insideV w:val="single" w:sz="8" w:space="0" w:color="62B9E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B9E9" w:themeColor="accent4"/>
          <w:left w:val="single" w:sz="8" w:space="0" w:color="62B9E9" w:themeColor="accent4"/>
          <w:bottom w:val="single" w:sz="8" w:space="0" w:color="62B9E9" w:themeColor="accent4"/>
          <w:right w:val="single" w:sz="8" w:space="0" w:color="62B9E9" w:themeColor="accent4"/>
          <w:insideH w:val="nil"/>
          <w:insideV w:val="single" w:sz="8" w:space="0" w:color="62B9E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B9E9" w:themeColor="accent4"/>
          <w:left w:val="single" w:sz="8" w:space="0" w:color="62B9E9" w:themeColor="accent4"/>
          <w:bottom w:val="single" w:sz="8" w:space="0" w:color="62B9E9" w:themeColor="accent4"/>
          <w:right w:val="single" w:sz="8" w:space="0" w:color="62B9E9" w:themeColor="accent4"/>
        </w:tcBorders>
      </w:tcPr>
    </w:tblStylePr>
    <w:tblStylePr w:type="band1Vert">
      <w:tblPr/>
      <w:tcPr>
        <w:tcBorders>
          <w:top w:val="single" w:sz="8" w:space="0" w:color="62B9E9" w:themeColor="accent4"/>
          <w:left w:val="single" w:sz="8" w:space="0" w:color="62B9E9" w:themeColor="accent4"/>
          <w:bottom w:val="single" w:sz="8" w:space="0" w:color="62B9E9" w:themeColor="accent4"/>
          <w:right w:val="single" w:sz="8" w:space="0" w:color="62B9E9" w:themeColor="accent4"/>
        </w:tcBorders>
        <w:shd w:val="clear" w:color="auto" w:fill="D8EDF9" w:themeFill="accent4" w:themeFillTint="3F"/>
      </w:tcPr>
    </w:tblStylePr>
    <w:tblStylePr w:type="band1Horz">
      <w:tblPr/>
      <w:tcPr>
        <w:tcBorders>
          <w:top w:val="single" w:sz="8" w:space="0" w:color="62B9E9" w:themeColor="accent4"/>
          <w:left w:val="single" w:sz="8" w:space="0" w:color="62B9E9" w:themeColor="accent4"/>
          <w:bottom w:val="single" w:sz="8" w:space="0" w:color="62B9E9" w:themeColor="accent4"/>
          <w:right w:val="single" w:sz="8" w:space="0" w:color="62B9E9" w:themeColor="accent4"/>
          <w:insideV w:val="single" w:sz="8" w:space="0" w:color="62B9E9" w:themeColor="accent4"/>
        </w:tcBorders>
        <w:shd w:val="clear" w:color="auto" w:fill="D8EDF9" w:themeFill="accent4" w:themeFillTint="3F"/>
      </w:tcPr>
    </w:tblStylePr>
    <w:tblStylePr w:type="band2Horz">
      <w:tblPr/>
      <w:tcPr>
        <w:tcBorders>
          <w:top w:val="single" w:sz="8" w:space="0" w:color="62B9E9" w:themeColor="accent4"/>
          <w:left w:val="single" w:sz="8" w:space="0" w:color="62B9E9" w:themeColor="accent4"/>
          <w:bottom w:val="single" w:sz="8" w:space="0" w:color="62B9E9" w:themeColor="accent4"/>
          <w:right w:val="single" w:sz="8" w:space="0" w:color="62B9E9" w:themeColor="accent4"/>
          <w:insideV w:val="single" w:sz="8" w:space="0" w:color="62B9E9" w:themeColor="accent4"/>
        </w:tcBorders>
      </w:tcPr>
    </w:tblStylePr>
  </w:style>
  <w:style w:type="table" w:styleId="Gemiddeldearcering1-accent4">
    <w:name w:val="Medium Shading 1 Accent 4"/>
    <w:basedOn w:val="Standaardtabel"/>
    <w:uiPriority w:val="63"/>
    <w:rsid w:val="007B6453"/>
    <w:pPr>
      <w:spacing w:after="0" w:line="240" w:lineRule="auto"/>
    </w:pPr>
    <w:tblPr>
      <w:tblStyleRowBandSize w:val="1"/>
      <w:tblStyleColBandSize w:val="1"/>
      <w:tblBorders>
        <w:top w:val="single" w:sz="8" w:space="0" w:color="89CAEE" w:themeColor="accent4" w:themeTint="BF"/>
        <w:left w:val="single" w:sz="8" w:space="0" w:color="89CAEE" w:themeColor="accent4" w:themeTint="BF"/>
        <w:bottom w:val="single" w:sz="8" w:space="0" w:color="89CAEE" w:themeColor="accent4" w:themeTint="BF"/>
        <w:right w:val="single" w:sz="8" w:space="0" w:color="89CAEE" w:themeColor="accent4" w:themeTint="BF"/>
        <w:insideH w:val="single" w:sz="8" w:space="0" w:color="89CAEE" w:themeColor="accent4" w:themeTint="BF"/>
      </w:tblBorders>
    </w:tblPr>
    <w:tblStylePr w:type="firstRow">
      <w:pPr>
        <w:spacing w:before="0" w:after="0" w:line="240" w:lineRule="auto"/>
      </w:pPr>
      <w:rPr>
        <w:b/>
        <w:bCs/>
        <w:color w:val="FFFFFF" w:themeColor="background1"/>
      </w:rPr>
      <w:tblPr/>
      <w:tcPr>
        <w:tcBorders>
          <w:top w:val="single" w:sz="8" w:space="0" w:color="89CAEE" w:themeColor="accent4" w:themeTint="BF"/>
          <w:left w:val="single" w:sz="8" w:space="0" w:color="89CAEE" w:themeColor="accent4" w:themeTint="BF"/>
          <w:bottom w:val="single" w:sz="8" w:space="0" w:color="89CAEE" w:themeColor="accent4" w:themeTint="BF"/>
          <w:right w:val="single" w:sz="8" w:space="0" w:color="89CAEE" w:themeColor="accent4" w:themeTint="BF"/>
          <w:insideH w:val="nil"/>
          <w:insideV w:val="nil"/>
        </w:tcBorders>
        <w:shd w:val="clear" w:color="auto" w:fill="62B9E9" w:themeFill="accent4"/>
      </w:tcPr>
    </w:tblStylePr>
    <w:tblStylePr w:type="lastRow">
      <w:pPr>
        <w:spacing w:before="0" w:after="0" w:line="240" w:lineRule="auto"/>
      </w:pPr>
      <w:rPr>
        <w:b/>
        <w:bCs/>
      </w:rPr>
      <w:tblPr/>
      <w:tcPr>
        <w:tcBorders>
          <w:top w:val="double" w:sz="6" w:space="0" w:color="89CAEE" w:themeColor="accent4" w:themeTint="BF"/>
          <w:left w:val="single" w:sz="8" w:space="0" w:color="89CAEE" w:themeColor="accent4" w:themeTint="BF"/>
          <w:bottom w:val="single" w:sz="8" w:space="0" w:color="89CAEE" w:themeColor="accent4" w:themeTint="BF"/>
          <w:right w:val="single" w:sz="8" w:space="0" w:color="89CAE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DF9" w:themeFill="accent4" w:themeFillTint="3F"/>
      </w:tcPr>
    </w:tblStylePr>
    <w:tblStylePr w:type="band1Horz">
      <w:tblPr/>
      <w:tcPr>
        <w:tcBorders>
          <w:insideH w:val="nil"/>
          <w:insideV w:val="nil"/>
        </w:tcBorders>
        <w:shd w:val="clear" w:color="auto" w:fill="D8EDF9" w:themeFill="accent4" w:themeFillTint="3F"/>
      </w:tcPr>
    </w:tblStylePr>
    <w:tblStylePr w:type="band2Horz">
      <w:tblPr/>
      <w:tcPr>
        <w:tcBorders>
          <w:insideH w:val="nil"/>
          <w:insideV w:val="nil"/>
        </w:tcBorders>
      </w:tcPr>
    </w:tblStylePr>
  </w:style>
  <w:style w:type="table" w:styleId="Gemiddeldearcering1-accent1">
    <w:name w:val="Medium Shading 1 Accent 1"/>
    <w:basedOn w:val="AZ-Klina"/>
    <w:uiPriority w:val="63"/>
    <w:rsid w:val="007B6453"/>
    <w:tblPr>
      <w:tblBorders>
        <w:top w:val="single" w:sz="8" w:space="0" w:color="13AAFF" w:themeColor="accent1" w:themeTint="BF"/>
        <w:left w:val="single" w:sz="8" w:space="0" w:color="13AAFF" w:themeColor="accent1" w:themeTint="BF"/>
        <w:bottom w:val="single" w:sz="8" w:space="0" w:color="13AAFF" w:themeColor="accent1" w:themeTint="BF"/>
        <w:right w:val="single" w:sz="8" w:space="0" w:color="13AAFF" w:themeColor="accent1" w:themeTint="BF"/>
        <w:insideH w:val="single" w:sz="8" w:space="0" w:color="13AAFF" w:themeColor="accent1" w:themeTint="BF"/>
        <w:insideV w:val="none" w:sz="0" w:space="0" w:color="auto"/>
      </w:tblBorders>
    </w:tblPr>
    <w:tcPr>
      <w:shd w:val="clear" w:color="auto" w:fill="FFFFFF" w:themeFill="background1"/>
    </w:tcPr>
    <w:tblStylePr w:type="firstRow">
      <w:pPr>
        <w:spacing w:before="0" w:after="0" w:line="240" w:lineRule="auto"/>
      </w:pPr>
      <w:rPr>
        <w:b/>
        <w:bCs/>
        <w:color w:val="FFFFFF" w:themeColor="background1"/>
      </w:rPr>
      <w:tblPr/>
      <w:tcPr>
        <w:tcBorders>
          <w:top w:val="single" w:sz="8" w:space="0" w:color="13AAFF" w:themeColor="accent1" w:themeTint="BF"/>
          <w:left w:val="single" w:sz="8" w:space="0" w:color="13AAFF" w:themeColor="accent1" w:themeTint="BF"/>
          <w:bottom w:val="single" w:sz="8" w:space="0" w:color="13AAFF" w:themeColor="accent1" w:themeTint="BF"/>
          <w:right w:val="single" w:sz="8" w:space="0" w:color="13AAFF" w:themeColor="accent1" w:themeTint="BF"/>
          <w:insideH w:val="nil"/>
          <w:insideV w:val="nil"/>
        </w:tcBorders>
        <w:shd w:val="clear" w:color="auto" w:fill="007EC3" w:themeFill="accent1"/>
      </w:tcPr>
    </w:tblStylePr>
    <w:tblStylePr w:type="lastRow">
      <w:pPr>
        <w:spacing w:before="0" w:after="0" w:line="240" w:lineRule="auto"/>
      </w:pPr>
      <w:rPr>
        <w:b/>
        <w:bCs/>
        <w:color w:val="FFFFFF" w:themeColor="background1"/>
      </w:rPr>
      <w:tblPr/>
      <w:tcPr>
        <w:tcBorders>
          <w:top w:val="double" w:sz="6" w:space="0" w:color="13AAFF" w:themeColor="accent1" w:themeTint="BF"/>
          <w:left w:val="single" w:sz="8" w:space="0" w:color="13AAFF" w:themeColor="accent1" w:themeTint="BF"/>
          <w:bottom w:val="single" w:sz="8" w:space="0" w:color="13AAFF" w:themeColor="accent1" w:themeTint="BF"/>
          <w:right w:val="single" w:sz="8" w:space="0" w:color="13AAFF" w:themeColor="accent1" w:themeTint="BF"/>
          <w:insideH w:val="nil"/>
          <w:insideV w:val="nil"/>
        </w:tcBorders>
        <w:shd w:val="clear" w:color="auto" w:fill="007EC3" w:themeFill="accent1"/>
      </w:tcPr>
    </w:tblStylePr>
    <w:tblStylePr w:type="firstCol">
      <w:rPr>
        <w:b/>
        <w:bCs/>
      </w:rPr>
      <w:tblPr/>
      <w:tcPr>
        <w:shd w:val="clear" w:color="auto" w:fill="C0E8FF" w:themeFill="accent1" w:themeFillTint="33"/>
      </w:tcPr>
    </w:tblStylePr>
    <w:tblStylePr w:type="lastCol">
      <w:rPr>
        <w:b/>
        <w:bCs/>
      </w:rPr>
      <w:tblPr/>
      <w:tcPr>
        <w:shd w:val="clear" w:color="auto" w:fill="C0E8FF" w:themeFill="accent1" w:themeFillTint="33"/>
      </w:tcPr>
    </w:tblStylePr>
    <w:tblStylePr w:type="band1Vert">
      <w:tblPr/>
      <w:tcPr>
        <w:shd w:val="clear" w:color="auto" w:fill="B1E3FF" w:themeFill="accent1" w:themeFillTint="3F"/>
      </w:tcPr>
    </w:tblStylePr>
    <w:tblStylePr w:type="band2Vert">
      <w:tblPr/>
      <w:tcPr>
        <w:shd w:val="clear" w:color="auto" w:fill="C0E8FF" w:themeFill="accent1" w:themeFillTint="33"/>
      </w:tcPr>
    </w:tblStylePr>
    <w:tblStylePr w:type="band1Horz">
      <w:tblPr/>
      <w:tcPr>
        <w:tcBorders>
          <w:insideH w:val="nil"/>
          <w:insideV w:val="nil"/>
        </w:tcBorders>
        <w:shd w:val="clear" w:color="auto" w:fill="B1E3FF" w:themeFill="accent1" w:themeFillTint="3F"/>
      </w:tcPr>
    </w:tblStylePr>
    <w:tblStylePr w:type="band2Horz">
      <w:tblPr/>
      <w:tcPr>
        <w:tcBorders>
          <w:insideH w:val="nil"/>
          <w:insideV w:val="nil"/>
        </w:tcBorders>
        <w:shd w:val="clear" w:color="auto" w:fill="C0E8FF" w:themeFill="accent1" w:themeFillTint="33"/>
      </w:tcPr>
    </w:tblStylePr>
  </w:style>
  <w:style w:type="table" w:customStyle="1" w:styleId="AZ-Klina">
    <w:name w:val="AZ-Klina"/>
    <w:basedOn w:val="Standaardtabel"/>
    <w:uiPriority w:val="99"/>
    <w:rsid w:val="004672CC"/>
    <w:pPr>
      <w:spacing w:after="0" w:line="280" w:lineRule="atLeast"/>
      <w:ind w:left="57" w:right="57"/>
    </w:pPr>
    <w:tblPr>
      <w:tblStyleRowBandSize w:val="1"/>
      <w:tblStyleColBandSize w:val="1"/>
      <w:tblBorders>
        <w:top w:val="single" w:sz="4" w:space="0" w:color="62B9E9" w:themeColor="accent4"/>
        <w:left w:val="single" w:sz="4" w:space="0" w:color="62B9E9" w:themeColor="accent4"/>
        <w:bottom w:val="single" w:sz="4" w:space="0" w:color="62B9E9" w:themeColor="accent4"/>
        <w:right w:val="single" w:sz="4" w:space="0" w:color="62B9E9" w:themeColor="accent4"/>
        <w:insideH w:val="single" w:sz="4" w:space="0" w:color="62B9E9" w:themeColor="accent4"/>
        <w:insideV w:val="single" w:sz="4" w:space="0" w:color="62B9E9" w:themeColor="accent4"/>
      </w:tblBorders>
      <w:tblCellMar>
        <w:left w:w="0" w:type="dxa"/>
        <w:right w:w="0" w:type="dxa"/>
      </w:tblCellMar>
    </w:tblPr>
    <w:tcPr>
      <w:shd w:val="clear" w:color="auto" w:fill="FFFFFF" w:themeFill="background1"/>
    </w:tcPr>
    <w:tblStylePr w:type="firstRow">
      <w:rPr>
        <w:b/>
        <w:color w:val="FFFFFF" w:themeColor="background1"/>
      </w:rPr>
      <w:tblPr/>
      <w:tcPr>
        <w:shd w:val="clear" w:color="auto" w:fill="C0E2F6"/>
      </w:tcPr>
    </w:tblStylePr>
    <w:tblStylePr w:type="lastRow">
      <w:rPr>
        <w:b/>
        <w:color w:val="FFFFFF" w:themeColor="background1"/>
      </w:rPr>
      <w:tblPr/>
      <w:tcPr>
        <w:shd w:val="clear" w:color="auto" w:fill="C0E2F6"/>
      </w:tcPr>
    </w:tblStylePr>
    <w:tblStylePr w:type="firstCol">
      <w:rPr>
        <w:b/>
      </w:rPr>
      <w:tblPr/>
      <w:tcPr>
        <w:shd w:val="clear" w:color="auto" w:fill="DFF0FA"/>
      </w:tcPr>
    </w:tblStylePr>
    <w:tblStylePr w:type="lastCol">
      <w:rPr>
        <w:b/>
      </w:rPr>
      <w:tblPr/>
      <w:tcPr>
        <w:shd w:val="clear" w:color="auto" w:fill="DFF0FA"/>
      </w:tcPr>
    </w:tblStylePr>
    <w:tblStylePr w:type="band2Vert">
      <w:tblPr/>
      <w:tcPr>
        <w:shd w:val="clear" w:color="auto" w:fill="DFF0FA"/>
      </w:tcPr>
    </w:tblStylePr>
    <w:tblStylePr w:type="band2Horz">
      <w:tblPr/>
      <w:tcPr>
        <w:shd w:val="clear" w:color="auto" w:fill="DFF0FA"/>
      </w:tcPr>
    </w:tblStylePr>
  </w:style>
  <w:style w:type="table" w:styleId="Lichtearcering">
    <w:name w:val="Light Shading"/>
    <w:basedOn w:val="AZ-Klina"/>
    <w:uiPriority w:val="60"/>
    <w:rsid w:val="00C16261"/>
    <w:rPr>
      <w:color w:val="4E4E4E" w:themeColor="text1" w:themeShade="BF"/>
    </w:rPr>
    <w:tblPr>
      <w:tblBorders>
        <w:top w:val="single" w:sz="8" w:space="0" w:color="696969" w:themeColor="text1"/>
        <w:left w:val="none" w:sz="0" w:space="0" w:color="auto"/>
        <w:bottom w:val="single" w:sz="8" w:space="0" w:color="696969" w:themeColor="text1"/>
        <w:right w:val="none" w:sz="0" w:space="0" w:color="auto"/>
        <w:insideH w:val="none" w:sz="0" w:space="0" w:color="auto"/>
        <w:insideV w:val="none" w:sz="0" w:space="0" w:color="auto"/>
      </w:tblBorders>
    </w:tblPr>
    <w:tcPr>
      <w:shd w:val="clear" w:color="auto" w:fill="FFFFFF" w:themeFill="background1"/>
    </w:tcPr>
    <w:tblStylePr w:type="firstRow">
      <w:pPr>
        <w:spacing w:before="0" w:after="0" w:line="240" w:lineRule="auto"/>
      </w:pPr>
      <w:rPr>
        <w:b/>
        <w:bCs/>
        <w:color w:val="FFFFFF" w:themeColor="background1"/>
      </w:rPr>
      <w:tblPr/>
      <w:tcPr>
        <w:tcBorders>
          <w:top w:val="single" w:sz="8" w:space="0" w:color="696969" w:themeColor="text1"/>
          <w:left w:val="nil"/>
          <w:bottom w:val="single" w:sz="8" w:space="0" w:color="696969" w:themeColor="text1"/>
          <w:right w:val="nil"/>
          <w:insideH w:val="nil"/>
          <w:insideV w:val="nil"/>
        </w:tcBorders>
        <w:shd w:val="clear" w:color="auto" w:fill="007EC3" w:themeFill="accent1"/>
      </w:tcPr>
    </w:tblStylePr>
    <w:tblStylePr w:type="lastRow">
      <w:pPr>
        <w:spacing w:before="0" w:after="0" w:line="240" w:lineRule="auto"/>
      </w:pPr>
      <w:rPr>
        <w:b/>
        <w:bCs/>
        <w:color w:val="FFFFFF" w:themeColor="background1"/>
      </w:rPr>
      <w:tblPr/>
      <w:tcPr>
        <w:tcBorders>
          <w:top w:val="single" w:sz="8" w:space="0" w:color="696969" w:themeColor="text1"/>
          <w:left w:val="nil"/>
          <w:bottom w:val="single" w:sz="8" w:space="0" w:color="696969" w:themeColor="text1"/>
          <w:right w:val="nil"/>
          <w:insideH w:val="nil"/>
          <w:insideV w:val="nil"/>
        </w:tcBorders>
        <w:shd w:val="clear" w:color="auto" w:fill="007EC3" w:themeFill="accent1"/>
      </w:tcPr>
    </w:tblStylePr>
    <w:tblStylePr w:type="firstCol">
      <w:rPr>
        <w:b/>
        <w:bCs/>
      </w:rPr>
      <w:tblPr/>
      <w:tcPr>
        <w:shd w:val="clear" w:color="auto" w:fill="C0E8FF" w:themeFill="accent1" w:themeFillTint="33"/>
      </w:tcPr>
    </w:tblStylePr>
    <w:tblStylePr w:type="lastCol">
      <w:rPr>
        <w:b/>
        <w:bCs/>
      </w:rPr>
      <w:tblPr/>
      <w:tcPr>
        <w:shd w:val="clear" w:color="auto" w:fill="C0E8FF" w:themeFill="accent1" w:themeFillTint="33"/>
      </w:tcPr>
    </w:tblStylePr>
    <w:tblStylePr w:type="band1Vert">
      <w:tblPr/>
      <w:tcPr>
        <w:tcBorders>
          <w:left w:val="nil"/>
          <w:right w:val="nil"/>
          <w:insideH w:val="nil"/>
          <w:insideV w:val="nil"/>
        </w:tcBorders>
        <w:shd w:val="clear" w:color="auto" w:fill="D9D9D9" w:themeFill="text1" w:themeFillTint="3F"/>
      </w:tcPr>
    </w:tblStylePr>
    <w:tblStylePr w:type="band2Vert">
      <w:tblPr/>
      <w:tcPr>
        <w:shd w:val="clear" w:color="auto" w:fill="C0E8FF" w:themeFill="accent1" w:themeFillTint="33"/>
      </w:tcPr>
    </w:tblStylePr>
    <w:tblStylePr w:type="band1Horz">
      <w:tblPr/>
      <w:tcPr>
        <w:tcBorders>
          <w:left w:val="nil"/>
          <w:right w:val="nil"/>
          <w:insideH w:val="nil"/>
          <w:insideV w:val="nil"/>
        </w:tcBorders>
        <w:shd w:val="clear" w:color="auto" w:fill="D9D9D9" w:themeFill="text1" w:themeFillTint="3F"/>
      </w:tcPr>
    </w:tblStylePr>
    <w:tblStylePr w:type="band2Horz">
      <w:tblPr/>
      <w:tcPr>
        <w:shd w:val="clear" w:color="auto" w:fill="C0E8FF" w:themeFill="accent1" w:themeFillTint="33"/>
      </w:tcPr>
    </w:tblStylePr>
  </w:style>
  <w:style w:type="character" w:customStyle="1" w:styleId="Oranje">
    <w:name w:val="Oranje"/>
    <w:uiPriority w:val="1"/>
    <w:qFormat/>
    <w:rsid w:val="00323E4A"/>
    <w:rPr>
      <w:color w:val="EE7116"/>
    </w:rPr>
  </w:style>
  <w:style w:type="paragraph" w:styleId="Inhopg6">
    <w:name w:val="toc 6"/>
    <w:basedOn w:val="Standaard"/>
    <w:next w:val="Standaard"/>
    <w:autoRedefine/>
    <w:uiPriority w:val="39"/>
    <w:unhideWhenUsed/>
    <w:rsid w:val="003A5F61"/>
    <w:pPr>
      <w:spacing w:after="100"/>
      <w:ind w:left="1100"/>
    </w:pPr>
  </w:style>
  <w:style w:type="paragraph" w:customStyle="1" w:styleId="Titelcontact">
    <w:name w:val="Titel contact"/>
    <w:basedOn w:val="Ondertitel"/>
    <w:link w:val="TitelcontactChar"/>
    <w:qFormat/>
    <w:rsid w:val="00E27A71"/>
  </w:style>
  <w:style w:type="paragraph" w:customStyle="1" w:styleId="Ondertitelcontact">
    <w:name w:val="Ondertitel contact"/>
    <w:basedOn w:val="Standaard"/>
    <w:link w:val="OndertitelcontactChar"/>
    <w:qFormat/>
    <w:rsid w:val="00E27A71"/>
    <w:pPr>
      <w:spacing w:after="60"/>
    </w:pPr>
    <w:rPr>
      <w:rFonts w:asciiTheme="majorHAnsi" w:hAnsiTheme="majorHAnsi"/>
      <w:color w:val="2A2B70" w:themeColor="text2"/>
      <w:sz w:val="24"/>
      <w:szCs w:val="24"/>
    </w:rPr>
  </w:style>
  <w:style w:type="character" w:customStyle="1" w:styleId="TitelcontactChar">
    <w:name w:val="Titel contact Char"/>
    <w:basedOn w:val="OndertitelChar"/>
    <w:link w:val="Titelcontact"/>
    <w:rsid w:val="00E27A71"/>
    <w:rPr>
      <w:rFonts w:asciiTheme="majorHAnsi" w:eastAsiaTheme="majorEastAsia" w:hAnsiTheme="majorHAnsi" w:cstheme="majorBidi"/>
      <w:b/>
      <w:iCs/>
      <w:color w:val="00AA9B" w:themeColor="accent5"/>
      <w:sz w:val="28"/>
      <w:szCs w:val="28"/>
    </w:rPr>
  </w:style>
  <w:style w:type="paragraph" w:customStyle="1" w:styleId="bijschrift">
    <w:name w:val="bijschrift"/>
    <w:basedOn w:val="Geenafstand"/>
    <w:link w:val="bijschriftChar"/>
    <w:qFormat/>
    <w:rsid w:val="00323E4A"/>
    <w:pPr>
      <w:spacing w:after="280" w:line="220" w:lineRule="atLeast"/>
    </w:pPr>
    <w:rPr>
      <w:i/>
      <w:sz w:val="20"/>
      <w:szCs w:val="20"/>
    </w:rPr>
  </w:style>
  <w:style w:type="character" w:customStyle="1" w:styleId="OndertitelcontactChar">
    <w:name w:val="Ondertitel contact Char"/>
    <w:basedOn w:val="Standaardalinea-lettertype"/>
    <w:link w:val="Ondertitelcontact"/>
    <w:rsid w:val="00E27A71"/>
    <w:rPr>
      <w:rFonts w:asciiTheme="majorHAnsi" w:hAnsiTheme="majorHAnsi"/>
      <w:color w:val="2A2B70" w:themeColor="text2"/>
      <w:sz w:val="24"/>
      <w:szCs w:val="24"/>
    </w:rPr>
  </w:style>
  <w:style w:type="character" w:customStyle="1" w:styleId="Paars">
    <w:name w:val="Paars"/>
    <w:uiPriority w:val="1"/>
    <w:qFormat/>
    <w:rsid w:val="00D242EF"/>
    <w:rPr>
      <w:color w:val="6E368C"/>
    </w:rPr>
  </w:style>
  <w:style w:type="character" w:customStyle="1" w:styleId="GeenafstandChar">
    <w:name w:val="Geen afstand Char"/>
    <w:basedOn w:val="Standaardalinea-lettertype"/>
    <w:link w:val="Geenafstand"/>
    <w:uiPriority w:val="1"/>
    <w:rsid w:val="00494DE0"/>
    <w:rPr>
      <w:color w:val="000000"/>
    </w:rPr>
  </w:style>
  <w:style w:type="character" w:customStyle="1" w:styleId="bijschriftChar">
    <w:name w:val="bijschrift Char"/>
    <w:basedOn w:val="GeenafstandChar"/>
    <w:link w:val="bijschrift"/>
    <w:rsid w:val="00323E4A"/>
    <w:rPr>
      <w:i/>
      <w:color w:val="000000"/>
      <w:sz w:val="20"/>
      <w:szCs w:val="20"/>
    </w:rPr>
  </w:style>
  <w:style w:type="character" w:customStyle="1" w:styleId="Roze">
    <w:name w:val="Roze"/>
    <w:uiPriority w:val="1"/>
    <w:qFormat/>
    <w:rsid w:val="00D242EF"/>
    <w:rPr>
      <w:color w:val="E35193"/>
    </w:rPr>
  </w:style>
  <w:style w:type="paragraph" w:styleId="Normaalweb">
    <w:name w:val="Normal (Web)"/>
    <w:basedOn w:val="Standaard"/>
    <w:uiPriority w:val="99"/>
    <w:semiHidden/>
    <w:unhideWhenUsed/>
    <w:rsid w:val="00B579BE"/>
    <w:pPr>
      <w:spacing w:before="100" w:beforeAutospacing="1" w:after="100" w:afterAutospacing="1" w:line="240" w:lineRule="auto"/>
    </w:pPr>
    <w:rPr>
      <w:rFonts w:ascii="Times New Roman" w:eastAsia="Times New Roman" w:hAnsi="Times New Roman" w:cs="Times New Roman"/>
      <w:color w:val="auto"/>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F6B6B7C72F4FC0AB551B8DEEC001EA"/>
        <w:category>
          <w:name w:val="Algemeen"/>
          <w:gallery w:val="placeholder"/>
        </w:category>
        <w:types>
          <w:type w:val="bbPlcHdr"/>
        </w:types>
        <w:behaviors>
          <w:behavior w:val="content"/>
        </w:behaviors>
        <w:guid w:val="{9C68B081-1EAA-483A-85C5-2B47F0D9780D}"/>
      </w:docPartPr>
      <w:docPartBody>
        <w:p w:rsidR="005A1E54" w:rsidRDefault="00D452F0">
          <w:pPr>
            <w:pStyle w:val="B2F6B6B7C72F4FC0AB551B8DEEC001EA"/>
          </w:pPr>
          <w:r w:rsidRPr="0085605F">
            <w:rPr>
              <w:rStyle w:val="Tekstvantijdelijkeaanduiding"/>
              <w:sz w:val="18"/>
              <w:szCs w:val="18"/>
            </w:rPr>
            <w:t>nummer</w:t>
          </w:r>
        </w:p>
      </w:docPartBody>
    </w:docPart>
    <w:docPart>
      <w:docPartPr>
        <w:name w:val="3288C7FB28134E89ACA49B57D05865D0"/>
        <w:category>
          <w:name w:val="Algemeen"/>
          <w:gallery w:val="placeholder"/>
        </w:category>
        <w:types>
          <w:type w:val="bbPlcHdr"/>
        </w:types>
        <w:behaviors>
          <w:behavior w:val="content"/>
        </w:behaviors>
        <w:guid w:val="{6785193A-5FB9-49A4-B559-0651B08ACD5C}"/>
      </w:docPartPr>
      <w:docPartBody>
        <w:p w:rsidR="005A1E54" w:rsidRDefault="00D452F0">
          <w:pPr>
            <w:pStyle w:val="3288C7FB28134E89ACA49B57D05865D0"/>
          </w:pPr>
          <w:r w:rsidRPr="0085605F">
            <w:rPr>
              <w:rStyle w:val="Tekstvantijdelijkeaanduiding"/>
              <w:sz w:val="18"/>
              <w:szCs w:val="18"/>
            </w:rPr>
            <w:t>datum invoeren.</w:t>
          </w:r>
        </w:p>
      </w:docPartBody>
    </w:docPart>
    <w:docPart>
      <w:docPartPr>
        <w:name w:val="64B65E3FAD6242169F44608AEE55541E"/>
        <w:category>
          <w:name w:val="Algemeen"/>
          <w:gallery w:val="placeholder"/>
        </w:category>
        <w:types>
          <w:type w:val="bbPlcHdr"/>
        </w:types>
        <w:behaviors>
          <w:behavior w:val="content"/>
        </w:behaviors>
        <w:guid w:val="{5C281514-8F3B-49A6-876F-67D89ACB207C}"/>
      </w:docPartPr>
      <w:docPartBody>
        <w:p w:rsidR="005A1E54" w:rsidRDefault="00D452F0">
          <w:pPr>
            <w:pStyle w:val="64B65E3FAD6242169F44608AEE55541E"/>
          </w:pPr>
          <w:r>
            <w:rPr>
              <w:rStyle w:val="Tekstvantijdelijkeaanduiding"/>
              <w:sz w:val="18"/>
              <w:szCs w:val="18"/>
              <w:lang w:val="en-GB"/>
            </w:rPr>
            <w:t xml:space="preserve">auteur of </w:t>
          </w:r>
          <w:r w:rsidRPr="00A02B90">
            <w:rPr>
              <w:rStyle w:val="Tekstvantijdelijkeaanduiding"/>
              <w:sz w:val="18"/>
              <w:szCs w:val="18"/>
              <w:lang w:val="en-GB"/>
            </w:rPr>
            <w:t xml:space="preserve"> </w:t>
          </w:r>
          <w:r>
            <w:rPr>
              <w:rStyle w:val="Tekstvantijdelijkeaanduiding"/>
              <w:sz w:val="18"/>
              <w:szCs w:val="18"/>
              <w:lang w:val="en-GB"/>
            </w:rPr>
            <w:t>spatie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0F"/>
    <w:rsid w:val="003D4C0F"/>
    <w:rsid w:val="00961A5D"/>
    <w:rsid w:val="00D452F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2F6B6B7C72F4FC0AB551B8DEEC001EA">
    <w:name w:val="B2F6B6B7C72F4FC0AB551B8DEEC001EA"/>
  </w:style>
  <w:style w:type="paragraph" w:customStyle="1" w:styleId="3288C7FB28134E89ACA49B57D05865D0">
    <w:name w:val="3288C7FB28134E89ACA49B57D05865D0"/>
  </w:style>
  <w:style w:type="paragraph" w:customStyle="1" w:styleId="64B65E3FAD6242169F44608AEE55541E">
    <w:name w:val="64B65E3FAD6242169F44608AEE555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Z Klina blauw">
      <a:dk1>
        <a:srgbClr val="696969"/>
      </a:dk1>
      <a:lt1>
        <a:sysClr val="window" lastClr="FFFFFF"/>
      </a:lt1>
      <a:dk2>
        <a:srgbClr val="2A2B70"/>
      </a:dk2>
      <a:lt2>
        <a:srgbClr val="C52820"/>
      </a:lt2>
      <a:accent1>
        <a:srgbClr val="007EC3"/>
      </a:accent1>
      <a:accent2>
        <a:srgbClr val="EE7116"/>
      </a:accent2>
      <a:accent3>
        <a:srgbClr val="6E368C"/>
      </a:accent3>
      <a:accent4>
        <a:srgbClr val="62B9E9"/>
      </a:accent4>
      <a:accent5>
        <a:srgbClr val="00AA9B"/>
      </a:accent5>
      <a:accent6>
        <a:srgbClr val="E35193"/>
      </a:accent6>
      <a:hlink>
        <a:srgbClr val="2A2B70"/>
      </a:hlink>
      <a:folHlink>
        <a:srgbClr val="7030A0"/>
      </a:folHlink>
    </a:clrScheme>
    <a:fontScheme name="AZ Klina">
      <a:majorFont>
        <a:latin typeface="Calibri"/>
        <a:ea typeface=""/>
        <a:cs typeface=""/>
      </a:majorFont>
      <a:minorFont>
        <a:latin typeface="Calibri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07ec00a-4e17-45a9-9a23-78cf2f74e18d">HNNQ5WKAVYRR-45-73</_dlc_DocId>
    <_dlc_DocIdUrl xmlns="807ec00a-4e17-45a9-9a23-78cf2f74e18d">
      <Url>https://portal.klina.be/AZKlina/_layouts/15/DocIdRedir.aspx?ID=HNNQ5WKAVYRR-45-73</Url>
      <Description>HNNQ5WKAVYRR-45-73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3506948964C64E848F52A7AF45505F" ma:contentTypeVersion="0" ma:contentTypeDescription="Create a new document." ma:contentTypeScope="" ma:versionID="b65be05607919ee3abfd649b7dc90150">
  <xsd:schema xmlns:xsd="http://www.w3.org/2001/XMLSchema" xmlns:xs="http://www.w3.org/2001/XMLSchema" xmlns:p="http://schemas.microsoft.com/office/2006/metadata/properties" xmlns:ns2="807ec00a-4e17-45a9-9a23-78cf2f74e18d" targetNamespace="http://schemas.microsoft.com/office/2006/metadata/properties" ma:root="true" ma:fieldsID="98ca7026d86a1045e73a640b03bdb8de" ns2:_="">
    <xsd:import namespace="807ec00a-4e17-45a9-9a23-78cf2f74e1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ec00a-4e17-45a9-9a23-78cf2f74e1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AB46-A05C-4E21-8643-457996470570}">
  <ds:schemaRefs>
    <ds:schemaRef ds:uri="http://schemas.microsoft.com/sharepoint/events"/>
  </ds:schemaRefs>
</ds:datastoreItem>
</file>

<file path=customXml/itemProps2.xml><?xml version="1.0" encoding="utf-8"?>
<ds:datastoreItem xmlns:ds="http://schemas.openxmlformats.org/officeDocument/2006/customXml" ds:itemID="{E4362888-C25D-40E2-91D9-AC61B87D1976}">
  <ds:schemaRefs>
    <ds:schemaRef ds:uri="http://schemas.microsoft.com/sharepoint/v3/contenttype/forms"/>
  </ds:schemaRefs>
</ds:datastoreItem>
</file>

<file path=customXml/itemProps3.xml><?xml version="1.0" encoding="utf-8"?>
<ds:datastoreItem xmlns:ds="http://schemas.openxmlformats.org/officeDocument/2006/customXml" ds:itemID="{A7066513-51D2-4ACA-BBF1-2948608AC4C9}">
  <ds:schemaRefs>
    <ds:schemaRef ds:uri="http://schemas.microsoft.com/office/2006/metadata/properties"/>
    <ds:schemaRef ds:uri="http://schemas.microsoft.com/office/infopath/2007/PartnerControls"/>
    <ds:schemaRef ds:uri="807ec00a-4e17-45a9-9a23-78cf2f74e18d"/>
  </ds:schemaRefs>
</ds:datastoreItem>
</file>

<file path=customXml/itemProps4.xml><?xml version="1.0" encoding="utf-8"?>
<ds:datastoreItem xmlns:ds="http://schemas.openxmlformats.org/officeDocument/2006/customXml" ds:itemID="{E0B05EAE-C00B-439C-A1FF-894C8C217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ec00a-4e17-45a9-9a23-78cf2f74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B6D1AD-301B-45A3-9E5E-40B10048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3065</Characters>
  <Application>Microsoft Office Word</Application>
  <DocSecurity>0</DocSecurity>
  <Lines>25</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2022-10-03T18:46:00Z</dcterms:created>
  <dcterms:modified xsi:type="dcterms:W3CDTF">2022-10-03T18:46:00Z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0x010100913506948964C64E848F52A7AF45505F</vt:lpwstr>
  </property>
  <property fmtid="{D5CDD505-2E9C-101B-9397-08002B2CF9AE}" pid="3" name="_dlc_DocIdItemGuid">
    <vt:lpwstr>f5032b5d-7eeb-469a-bc09-c1adc2fc00da</vt:lpwstr>
  </property>
</Properties>
</file>